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478" w:rsidRPr="00395478" w:rsidRDefault="00395478" w:rsidP="00395478">
      <w:pPr>
        <w:shd w:val="clear" w:color="auto" w:fill="FFFFFF"/>
        <w:spacing w:after="0" w:line="288" w:lineRule="atLeast"/>
        <w:textAlignment w:val="top"/>
        <w:outlineLvl w:val="1"/>
        <w:rPr>
          <w:rFonts w:ascii="Times New Roman" w:eastAsia="Times New Roman" w:hAnsi="Times New Roman" w:cs="Times New Roman"/>
          <w:color w:val="333333"/>
          <w:sz w:val="39"/>
          <w:szCs w:val="39"/>
        </w:rPr>
      </w:pPr>
      <w:r w:rsidRPr="00395478">
        <w:rPr>
          <w:rFonts w:ascii="Times New Roman" w:eastAsia="Times New Roman" w:hAnsi="Times New Roman" w:cs="Times New Roman"/>
          <w:color w:val="333333"/>
          <w:sz w:val="39"/>
          <w:szCs w:val="39"/>
        </w:rPr>
        <w:t>Mobilization</w:t>
      </w:r>
    </w:p>
    <w:p w:rsidR="00395478" w:rsidRPr="00395478" w:rsidRDefault="00395478" w:rsidP="00395478">
      <w:pPr>
        <w:shd w:val="clear" w:color="auto" w:fill="FFFFFF"/>
        <w:spacing w:line="240" w:lineRule="auto"/>
        <w:textAlignment w:val="top"/>
        <w:rPr>
          <w:rFonts w:ascii="Arial" w:eastAsia="Times New Roman" w:hAnsi="Arial" w:cs="Arial"/>
          <w:sz w:val="24"/>
          <w:szCs w:val="24"/>
        </w:rPr>
      </w:pPr>
      <w:r w:rsidRPr="00395478">
        <w:rPr>
          <w:rFonts w:ascii="Arial" w:eastAsia="Times New Roman" w:hAnsi="Arial" w:cs="Arial"/>
          <w:sz w:val="24"/>
          <w:szCs w:val="24"/>
        </w:rPr>
        <w:t>​​https://nbvhs.nbed.nb.ca/d2l/le/content/29477/viewContent/1041799/View</w:t>
      </w:r>
      <w:r w:rsidRPr="00395478">
        <w:rPr>
          <w:rFonts w:ascii="Arial" w:eastAsia="Times New Roman" w:hAnsi="Arial" w:cs="Arial"/>
          <w:sz w:val="24"/>
          <w:szCs w:val="24"/>
        </w:rPr>
        <w:br/>
      </w:r>
      <w:r w:rsidRPr="00395478">
        <w:rPr>
          <w:rFonts w:ascii="Arial" w:eastAsia="Times New Roman" w:hAnsi="Arial" w:cs="Arial"/>
          <w:sz w:val="24"/>
          <w:szCs w:val="24"/>
        </w:rPr>
        <w:br/>
        <w:t>​</w:t>
      </w:r>
    </w:p>
    <w:p w:rsidR="00395478" w:rsidRPr="00395478" w:rsidRDefault="00395478" w:rsidP="00395478">
      <w:pPr>
        <w:shd w:val="clear" w:color="auto" w:fill="FFFFFF"/>
        <w:spacing w:after="0" w:line="288" w:lineRule="atLeast"/>
        <w:textAlignment w:val="top"/>
        <w:outlineLvl w:val="1"/>
        <w:rPr>
          <w:rFonts w:ascii="Times New Roman" w:eastAsia="Times New Roman" w:hAnsi="Times New Roman" w:cs="Times New Roman"/>
          <w:color w:val="333333"/>
          <w:sz w:val="39"/>
          <w:szCs w:val="39"/>
        </w:rPr>
      </w:pPr>
      <w:hyperlink r:id="rId5" w:tgtFrame="_blank" w:history="1">
        <w:r w:rsidRPr="00395478">
          <w:rPr>
            <w:rFonts w:ascii="Times New Roman" w:eastAsia="Times New Roman" w:hAnsi="Times New Roman" w:cs="Times New Roman"/>
            <w:color w:val="0000FF"/>
            <w:sz w:val="39"/>
            <w:szCs w:val="39"/>
          </w:rPr>
          <w:t>Great War Maps &amp; Battles</w:t>
        </w:r>
      </w:hyperlink>
    </w:p>
    <w:p w:rsidR="00395478" w:rsidRPr="00395478" w:rsidRDefault="00395478" w:rsidP="00395478">
      <w:pPr>
        <w:shd w:val="clear" w:color="auto" w:fill="FFFFFF"/>
        <w:spacing w:after="0" w:line="288" w:lineRule="atLeast"/>
        <w:textAlignment w:val="top"/>
        <w:outlineLvl w:val="1"/>
        <w:rPr>
          <w:rFonts w:ascii="Times New Roman" w:eastAsia="Times New Roman" w:hAnsi="Times New Roman" w:cs="Times New Roman"/>
          <w:color w:val="333333"/>
          <w:sz w:val="39"/>
          <w:szCs w:val="39"/>
        </w:rPr>
      </w:pPr>
      <w:r w:rsidRPr="00395478">
        <w:rPr>
          <w:rFonts w:ascii="Times New Roman" w:eastAsia="Times New Roman" w:hAnsi="Times New Roman" w:cs="Times New Roman"/>
          <w:color w:val="333333"/>
          <w:sz w:val="39"/>
          <w:szCs w:val="39"/>
        </w:rPr>
        <w:t>Germany's Schlieffen Enacted</w:t>
      </w:r>
    </w:p>
    <w:p w:rsidR="00395478" w:rsidRPr="00395478" w:rsidRDefault="00395478" w:rsidP="00395478">
      <w:pPr>
        <w:shd w:val="clear" w:color="auto" w:fill="FFFFFF"/>
        <w:spacing w:line="240" w:lineRule="auto"/>
        <w:textAlignment w:val="top"/>
        <w:rPr>
          <w:rFonts w:ascii="Arial" w:eastAsia="Times New Roman" w:hAnsi="Arial" w:cs="Arial"/>
          <w:sz w:val="24"/>
          <w:szCs w:val="24"/>
        </w:rPr>
      </w:pPr>
      <w:r w:rsidRPr="00395478">
        <w:rPr>
          <w:rFonts w:ascii="Arial" w:eastAsia="Times New Roman" w:hAnsi="Arial" w:cs="Arial"/>
          <w:b/>
          <w:bCs/>
          <w:sz w:val="24"/>
          <w:szCs w:val="24"/>
        </w:rPr>
        <w:t>War of Movement - this is important. </w:t>
      </w:r>
      <w:r w:rsidRPr="00395478">
        <w:rPr>
          <w:rFonts w:ascii="Arial" w:eastAsia="Times New Roman" w:hAnsi="Arial" w:cs="Arial"/>
          <w:sz w:val="24"/>
          <w:szCs w:val="24"/>
        </w:rPr>
        <w:t>Take territory quickly with marching troops. Win battles and move.</w:t>
      </w:r>
      <w:r w:rsidRPr="00395478">
        <w:rPr>
          <w:rFonts w:ascii="Arial" w:eastAsia="Times New Roman" w:hAnsi="Arial" w:cs="Arial"/>
          <w:sz w:val="24"/>
          <w:szCs w:val="24"/>
        </w:rPr>
        <w:br/>
        <w:t>- Take France before Russia can mobilize.</w:t>
      </w:r>
      <w:r w:rsidRPr="00395478">
        <w:rPr>
          <w:rFonts w:ascii="Arial" w:eastAsia="Times New Roman" w:hAnsi="Arial" w:cs="Arial"/>
          <w:sz w:val="24"/>
          <w:szCs w:val="24"/>
        </w:rPr>
        <w:br/>
        <w:t>- Attacked through Belgium.</w:t>
      </w:r>
      <w:r w:rsidRPr="00395478">
        <w:rPr>
          <w:rFonts w:ascii="Arial" w:eastAsia="Times New Roman" w:hAnsi="Arial" w:cs="Arial"/>
          <w:sz w:val="24"/>
          <w:szCs w:val="24"/>
        </w:rPr>
        <w:br/>
        <w:t>- The plan failed.</w:t>
      </w:r>
    </w:p>
    <w:p w:rsidR="00395478" w:rsidRPr="00395478" w:rsidRDefault="00395478" w:rsidP="00395478">
      <w:pPr>
        <w:shd w:val="clear" w:color="auto" w:fill="FFFFFF"/>
        <w:spacing w:after="0" w:line="288" w:lineRule="atLeast"/>
        <w:textAlignment w:val="top"/>
        <w:outlineLvl w:val="1"/>
        <w:rPr>
          <w:rFonts w:ascii="Times New Roman" w:eastAsia="Times New Roman" w:hAnsi="Times New Roman" w:cs="Times New Roman"/>
          <w:color w:val="333333"/>
          <w:sz w:val="39"/>
          <w:szCs w:val="39"/>
        </w:rPr>
      </w:pPr>
      <w:r w:rsidRPr="00395478">
        <w:rPr>
          <w:rFonts w:ascii="Times New Roman" w:eastAsia="Times New Roman" w:hAnsi="Times New Roman" w:cs="Times New Roman"/>
          <w:color w:val="333333"/>
          <w:sz w:val="39"/>
          <w:szCs w:val="39"/>
        </w:rPr>
        <w:t>Western Front</w:t>
      </w:r>
    </w:p>
    <w:p w:rsidR="00395478" w:rsidRPr="00395478" w:rsidRDefault="00395478" w:rsidP="00395478">
      <w:pPr>
        <w:shd w:val="clear" w:color="auto" w:fill="FFFFFF"/>
        <w:spacing w:line="240" w:lineRule="auto"/>
        <w:textAlignment w:val="top"/>
        <w:rPr>
          <w:rFonts w:ascii="Arial" w:eastAsia="Times New Roman" w:hAnsi="Arial" w:cs="Arial"/>
          <w:sz w:val="24"/>
          <w:szCs w:val="24"/>
        </w:rPr>
      </w:pPr>
      <w:r w:rsidRPr="00395478">
        <w:rPr>
          <w:rFonts w:ascii="Arial" w:eastAsia="Times New Roman" w:hAnsi="Arial" w:cs="Arial"/>
          <w:b/>
          <w:bCs/>
          <w:sz w:val="24"/>
          <w:szCs w:val="24"/>
        </w:rPr>
        <w:t>Trench warfare: </w:t>
      </w:r>
      <w:r w:rsidRPr="00395478">
        <w:rPr>
          <w:rFonts w:ascii="Arial" w:eastAsia="Times New Roman" w:hAnsi="Arial" w:cs="Arial"/>
          <w:sz w:val="24"/>
          <w:szCs w:val="24"/>
        </w:rPr>
        <w:t> in which opposing armed forces attack, counterattack, and defend from relatively permanent systems of trenches dug into the ground. Trenches are close to each other. They dig in when the superior firepower of the enemies make you “dig in” so and sacrifice mobility in order to gain protection.</w:t>
      </w:r>
      <w:r w:rsidRPr="00395478">
        <w:rPr>
          <w:rFonts w:ascii="Arial" w:eastAsia="Times New Roman" w:hAnsi="Arial" w:cs="Arial"/>
          <w:sz w:val="24"/>
          <w:szCs w:val="24"/>
        </w:rPr>
        <w:br/>
      </w:r>
      <w:r w:rsidRPr="00395478">
        <w:rPr>
          <w:rFonts w:ascii="Arial" w:eastAsia="Times New Roman" w:hAnsi="Arial" w:cs="Arial"/>
          <w:sz w:val="24"/>
          <w:szCs w:val="24"/>
        </w:rPr>
        <w:br/>
        <w:t>- This happened first at the </w:t>
      </w:r>
      <w:r w:rsidRPr="00395478">
        <w:rPr>
          <w:rFonts w:ascii="Arial" w:eastAsia="Times New Roman" w:hAnsi="Arial" w:cs="Arial"/>
          <w:b/>
          <w:bCs/>
          <w:sz w:val="24"/>
          <w:szCs w:val="24"/>
        </w:rPr>
        <w:t>MARNE. </w:t>
      </w:r>
      <w:r w:rsidRPr="00395478">
        <w:rPr>
          <w:rFonts w:ascii="Arial" w:eastAsia="Times New Roman" w:hAnsi="Arial" w:cs="Arial"/>
          <w:sz w:val="24"/>
          <w:szCs w:val="24"/>
        </w:rPr>
        <w:t>Creating the </w:t>
      </w:r>
      <w:r w:rsidRPr="00395478">
        <w:rPr>
          <w:rFonts w:ascii="Arial" w:eastAsia="Times New Roman" w:hAnsi="Arial" w:cs="Arial"/>
          <w:b/>
          <w:bCs/>
          <w:sz w:val="24"/>
          <w:szCs w:val="24"/>
        </w:rPr>
        <w:t>Western Front.</w:t>
      </w:r>
      <w:r w:rsidRPr="00395478">
        <w:rPr>
          <w:rFonts w:ascii="Arial" w:eastAsia="Times New Roman" w:hAnsi="Arial" w:cs="Arial"/>
          <w:sz w:val="24"/>
          <w:szCs w:val="24"/>
        </w:rPr>
        <w:br/>
        <w:t>- The </w:t>
      </w:r>
      <w:hyperlink r:id="rId6" w:tgtFrame="_blank" w:history="1">
        <w:r w:rsidRPr="00395478">
          <w:rPr>
            <w:rFonts w:ascii="Arial" w:eastAsia="Times New Roman" w:hAnsi="Arial" w:cs="Arial"/>
            <w:b/>
            <w:bCs/>
            <w:color w:val="0000FF"/>
            <w:sz w:val="24"/>
            <w:szCs w:val="24"/>
          </w:rPr>
          <w:t>Western Front</w:t>
        </w:r>
      </w:hyperlink>
      <w:r w:rsidRPr="00395478">
        <w:rPr>
          <w:rFonts w:ascii="Arial" w:eastAsia="Times New Roman" w:hAnsi="Arial" w:cs="Arial"/>
          <w:sz w:val="24"/>
          <w:szCs w:val="24"/>
        </w:rPr>
        <w:t> was an area where little movement took place. Trenches were dug, and troops fought over the same few miles from 1914-1918. </w:t>
      </w:r>
    </w:p>
    <w:tbl>
      <w:tblPr>
        <w:tblW w:w="14850" w:type="dxa"/>
        <w:tblCellMar>
          <w:top w:w="15" w:type="dxa"/>
          <w:left w:w="15" w:type="dxa"/>
          <w:bottom w:w="15" w:type="dxa"/>
          <w:right w:w="15" w:type="dxa"/>
        </w:tblCellMar>
        <w:tblLook w:val="04A0" w:firstRow="1" w:lastRow="0" w:firstColumn="1" w:lastColumn="0" w:noHBand="0" w:noVBand="1"/>
      </w:tblPr>
      <w:tblGrid>
        <w:gridCol w:w="3721"/>
        <w:gridCol w:w="3721"/>
        <w:gridCol w:w="3704"/>
        <w:gridCol w:w="3704"/>
      </w:tblGrid>
      <w:tr w:rsidR="00395478" w:rsidRPr="00395478" w:rsidTr="00395478">
        <w:tc>
          <w:tcPr>
            <w:tcW w:w="3270" w:type="dxa"/>
            <w:tcMar>
              <w:top w:w="0" w:type="dxa"/>
              <w:left w:w="225" w:type="dxa"/>
              <w:bottom w:w="0" w:type="dxa"/>
              <w:right w:w="225" w:type="dxa"/>
            </w:tcMar>
            <w:hideMark/>
          </w:tcPr>
          <w:p w:rsidR="00395478" w:rsidRPr="00395478" w:rsidRDefault="00395478" w:rsidP="00395478">
            <w:pPr>
              <w:shd w:val="clear" w:color="auto" w:fill="FFFFFF"/>
              <w:spacing w:after="0" w:line="240" w:lineRule="auto"/>
              <w:textAlignment w:val="top"/>
              <w:rPr>
                <w:rFonts w:ascii="Arial" w:eastAsia="Times New Roman" w:hAnsi="Arial" w:cs="Arial"/>
                <w:sz w:val="24"/>
                <w:szCs w:val="24"/>
              </w:rPr>
            </w:pPr>
          </w:p>
        </w:tc>
        <w:tc>
          <w:tcPr>
            <w:tcW w:w="3270" w:type="dxa"/>
            <w:tcMar>
              <w:top w:w="0" w:type="dxa"/>
              <w:left w:w="225" w:type="dxa"/>
              <w:bottom w:w="0" w:type="dxa"/>
              <w:right w:w="225" w:type="dxa"/>
            </w:tcMar>
            <w:hideMark/>
          </w:tcPr>
          <w:p w:rsidR="00395478" w:rsidRPr="00395478" w:rsidRDefault="00395478" w:rsidP="00395478">
            <w:pPr>
              <w:spacing w:after="0" w:line="240" w:lineRule="auto"/>
              <w:rPr>
                <w:rFonts w:ascii="Times New Roman" w:eastAsia="Times New Roman" w:hAnsi="Times New Roman" w:cs="Times New Roman"/>
                <w:sz w:val="20"/>
                <w:szCs w:val="20"/>
              </w:rPr>
            </w:pPr>
          </w:p>
        </w:tc>
        <w:tc>
          <w:tcPr>
            <w:tcW w:w="3255" w:type="dxa"/>
            <w:tcMar>
              <w:top w:w="0" w:type="dxa"/>
              <w:left w:w="225" w:type="dxa"/>
              <w:bottom w:w="0" w:type="dxa"/>
              <w:right w:w="225" w:type="dxa"/>
            </w:tcMar>
            <w:hideMark/>
          </w:tcPr>
          <w:p w:rsidR="00395478" w:rsidRPr="00395478" w:rsidRDefault="00395478" w:rsidP="00395478">
            <w:pPr>
              <w:spacing w:after="0" w:line="240" w:lineRule="auto"/>
              <w:rPr>
                <w:rFonts w:ascii="Times New Roman" w:eastAsia="Times New Roman" w:hAnsi="Times New Roman" w:cs="Times New Roman"/>
                <w:sz w:val="20"/>
                <w:szCs w:val="20"/>
              </w:rPr>
            </w:pPr>
          </w:p>
        </w:tc>
        <w:tc>
          <w:tcPr>
            <w:tcW w:w="3255" w:type="dxa"/>
            <w:tcMar>
              <w:top w:w="0" w:type="dxa"/>
              <w:left w:w="225" w:type="dxa"/>
              <w:bottom w:w="0" w:type="dxa"/>
              <w:right w:w="225" w:type="dxa"/>
            </w:tcMar>
            <w:hideMark/>
          </w:tcPr>
          <w:p w:rsidR="00395478" w:rsidRPr="00395478" w:rsidRDefault="00395478" w:rsidP="00395478">
            <w:pPr>
              <w:spacing w:after="0" w:line="240" w:lineRule="auto"/>
              <w:rPr>
                <w:rFonts w:ascii="Times New Roman" w:eastAsia="Times New Roman" w:hAnsi="Times New Roman" w:cs="Times New Roman"/>
                <w:sz w:val="20"/>
                <w:szCs w:val="20"/>
              </w:rPr>
            </w:pPr>
          </w:p>
        </w:tc>
      </w:tr>
    </w:tbl>
    <w:p w:rsidR="00395478" w:rsidRPr="00395478" w:rsidRDefault="00395478" w:rsidP="00395478">
      <w:pPr>
        <w:shd w:val="clear" w:color="auto" w:fill="FFFFFF"/>
        <w:spacing w:line="240" w:lineRule="auto"/>
        <w:textAlignment w:val="top"/>
        <w:rPr>
          <w:rFonts w:ascii="Arial" w:eastAsia="Times New Roman" w:hAnsi="Arial" w:cs="Arial"/>
          <w:sz w:val="24"/>
          <w:szCs w:val="24"/>
        </w:rPr>
      </w:pPr>
      <w:r w:rsidRPr="00395478">
        <w:rPr>
          <w:rFonts w:ascii="Arial" w:eastAsia="Times New Roman" w:hAnsi="Arial" w:cs="Arial"/>
          <w:b/>
          <w:bCs/>
          <w:sz w:val="24"/>
          <w:szCs w:val="24"/>
        </w:rPr>
        <w:t>Trench Warfare</w:t>
      </w:r>
      <w:r w:rsidRPr="00395478">
        <w:rPr>
          <w:rFonts w:ascii="Arial" w:eastAsia="Times New Roman" w:hAnsi="Arial" w:cs="Arial"/>
          <w:sz w:val="24"/>
          <w:szCs w:val="24"/>
        </w:rPr>
        <w:t> - why not just jump over the trench and take the other side? </w:t>
      </w:r>
      <w:r w:rsidRPr="00395478">
        <w:rPr>
          <w:rFonts w:ascii="Arial" w:eastAsia="Times New Roman" w:hAnsi="Arial" w:cs="Arial"/>
          <w:b/>
          <w:bCs/>
          <w:sz w:val="24"/>
          <w:szCs w:val="24"/>
        </w:rPr>
        <w:t>THEY TRIED THAT! THEY TRIED EVERYTHING YOU WILL THINK OF. THEY WERE INTELLIGENT MEN, TRAINED IN COMBAT. </w:t>
      </w:r>
      <w:r w:rsidRPr="00395478">
        <w:rPr>
          <w:rFonts w:ascii="Arial" w:eastAsia="Times New Roman" w:hAnsi="Arial" w:cs="Arial"/>
          <w:sz w:val="24"/>
          <w:szCs w:val="24"/>
        </w:rPr>
        <w:br/>
        <w:t>The new technology of war made it deadly.</w:t>
      </w:r>
      <w:r w:rsidRPr="00395478">
        <w:rPr>
          <w:rFonts w:ascii="Arial" w:eastAsia="Times New Roman" w:hAnsi="Arial" w:cs="Arial"/>
          <w:sz w:val="24"/>
          <w:szCs w:val="24"/>
        </w:rPr>
        <w:br/>
        <w:t>​</w:t>
      </w:r>
      <w:r w:rsidRPr="00395478">
        <w:rPr>
          <w:rFonts w:ascii="Arial" w:eastAsia="Times New Roman" w:hAnsi="Arial" w:cs="Arial"/>
          <w:sz w:val="27"/>
          <w:szCs w:val="27"/>
        </w:rPr>
        <w:t> The war quickly became a </w:t>
      </w:r>
      <w:r w:rsidRPr="00395478">
        <w:rPr>
          <w:rFonts w:ascii="Arial" w:eastAsia="Times New Roman" w:hAnsi="Arial" w:cs="Arial"/>
          <w:b/>
          <w:bCs/>
          <w:sz w:val="27"/>
          <w:szCs w:val="27"/>
        </w:rPr>
        <w:t>war of attrition</w:t>
      </w:r>
      <w:r w:rsidRPr="00395478">
        <w:rPr>
          <w:rFonts w:ascii="Arial" w:eastAsia="Times New Roman" w:hAnsi="Arial" w:cs="Arial"/>
          <w:sz w:val="27"/>
          <w:szCs w:val="27"/>
        </w:rPr>
        <w:t>: an effort to wear down the enemy by destroying more men and equipment.</w:t>
      </w:r>
      <w:r w:rsidRPr="00395478">
        <w:rPr>
          <w:rFonts w:ascii="Arial" w:eastAsia="Times New Roman" w:hAnsi="Arial" w:cs="Arial"/>
          <w:sz w:val="27"/>
          <w:szCs w:val="27"/>
        </w:rPr>
        <w:br/>
      </w:r>
      <w:r w:rsidRPr="00395478">
        <w:rPr>
          <w:rFonts w:ascii="Arial" w:eastAsia="Times New Roman" w:hAnsi="Arial" w:cs="Arial"/>
          <w:sz w:val="24"/>
          <w:szCs w:val="24"/>
        </w:rPr>
        <w:t> </w:t>
      </w:r>
      <w:r w:rsidRPr="00395478">
        <w:rPr>
          <w:rFonts w:ascii="Arial" w:eastAsia="Times New Roman" w:hAnsi="Arial" w:cs="Arial"/>
          <w:b/>
          <w:bCs/>
          <w:sz w:val="24"/>
          <w:szCs w:val="24"/>
        </w:rPr>
        <w:t>Tanks</w:t>
      </w:r>
      <w:r w:rsidRPr="00395478">
        <w:rPr>
          <w:rFonts w:ascii="Arial" w:eastAsia="Times New Roman" w:hAnsi="Arial" w:cs="Arial"/>
          <w:sz w:val="24"/>
          <w:szCs w:val="24"/>
        </w:rPr>
        <w:t> and </w:t>
      </w:r>
      <w:r w:rsidRPr="00395478">
        <w:rPr>
          <w:rFonts w:ascii="Arial" w:eastAsia="Times New Roman" w:hAnsi="Arial" w:cs="Arial"/>
          <w:b/>
          <w:bCs/>
          <w:sz w:val="24"/>
          <w:szCs w:val="24"/>
        </w:rPr>
        <w:t>poison gas</w:t>
      </w:r>
      <w:r w:rsidRPr="00395478">
        <w:rPr>
          <w:rFonts w:ascii="Arial" w:eastAsia="Times New Roman" w:hAnsi="Arial" w:cs="Arial"/>
          <w:sz w:val="24"/>
          <w:szCs w:val="24"/>
        </w:rPr>
        <w:t> made their first appearance on the battlefield. New and larger </w:t>
      </w:r>
      <w:r w:rsidRPr="00395478">
        <w:rPr>
          <w:rFonts w:ascii="Arial" w:eastAsia="Times New Roman" w:hAnsi="Arial" w:cs="Arial"/>
          <w:b/>
          <w:bCs/>
          <w:sz w:val="24"/>
          <w:szCs w:val="24"/>
        </w:rPr>
        <w:t>artillery</w:t>
      </w:r>
      <w:r w:rsidRPr="00395478">
        <w:rPr>
          <w:rFonts w:ascii="Arial" w:eastAsia="Times New Roman" w:hAnsi="Arial" w:cs="Arial"/>
          <w:sz w:val="24"/>
          <w:szCs w:val="24"/>
        </w:rPr>
        <w:t xml:space="preserve"> pieces rained death down on the </w:t>
      </w:r>
      <w:proofErr w:type="spellStart"/>
      <w:r w:rsidRPr="00395478">
        <w:rPr>
          <w:rFonts w:ascii="Arial" w:eastAsia="Times New Roman" w:hAnsi="Arial" w:cs="Arial"/>
          <w:sz w:val="24"/>
          <w:szCs w:val="24"/>
        </w:rPr>
        <w:t>trenches.</w:t>
      </w:r>
      <w:r w:rsidRPr="00395478">
        <w:rPr>
          <w:rFonts w:ascii="Arial" w:eastAsia="Times New Roman" w:hAnsi="Arial" w:cs="Arial"/>
          <w:b/>
          <w:bCs/>
          <w:sz w:val="24"/>
          <w:szCs w:val="24"/>
        </w:rPr>
        <w:t>Machine</w:t>
      </w:r>
      <w:proofErr w:type="spellEnd"/>
      <w:r w:rsidRPr="00395478">
        <w:rPr>
          <w:rFonts w:ascii="Arial" w:eastAsia="Times New Roman" w:hAnsi="Arial" w:cs="Arial"/>
          <w:b/>
          <w:bCs/>
          <w:sz w:val="24"/>
          <w:szCs w:val="24"/>
        </w:rPr>
        <w:t xml:space="preserve"> guns</w:t>
      </w:r>
      <w:r w:rsidRPr="00395478">
        <w:rPr>
          <w:rFonts w:ascii="Arial" w:eastAsia="Times New Roman" w:hAnsi="Arial" w:cs="Arial"/>
          <w:sz w:val="24"/>
          <w:szCs w:val="24"/>
        </w:rPr>
        <w:t> killed advancing infantry on a scale not seen in warfare before. </w:t>
      </w:r>
      <w:r w:rsidRPr="00395478">
        <w:rPr>
          <w:rFonts w:ascii="Arial" w:eastAsia="Times New Roman" w:hAnsi="Arial" w:cs="Arial"/>
          <w:b/>
          <w:bCs/>
          <w:sz w:val="24"/>
          <w:szCs w:val="24"/>
        </w:rPr>
        <w:t>Chlorine gas</w:t>
      </w:r>
      <w:r w:rsidRPr="00395478">
        <w:rPr>
          <w:rFonts w:ascii="Arial" w:eastAsia="Times New Roman" w:hAnsi="Arial" w:cs="Arial"/>
          <w:sz w:val="24"/>
          <w:szCs w:val="24"/>
        </w:rPr>
        <w:t> burned flesh and destroyed eyes and lungs. </w:t>
      </w:r>
      <w:r w:rsidRPr="00395478">
        <w:rPr>
          <w:rFonts w:ascii="Arial" w:eastAsia="Times New Roman" w:hAnsi="Arial" w:cs="Arial"/>
          <w:b/>
          <w:bCs/>
          <w:sz w:val="24"/>
          <w:szCs w:val="24"/>
        </w:rPr>
        <w:t>Zeppelins</w:t>
      </w:r>
      <w:r w:rsidRPr="00395478">
        <w:rPr>
          <w:rFonts w:ascii="Arial" w:eastAsia="Times New Roman" w:hAnsi="Arial" w:cs="Arial"/>
          <w:sz w:val="24"/>
          <w:szCs w:val="24"/>
        </w:rPr>
        <w:t> spied and bombed from above while </w:t>
      </w:r>
      <w:r w:rsidRPr="00395478">
        <w:rPr>
          <w:rFonts w:ascii="Arial" w:eastAsia="Times New Roman" w:hAnsi="Arial" w:cs="Arial"/>
          <w:b/>
          <w:bCs/>
          <w:sz w:val="24"/>
          <w:szCs w:val="24"/>
        </w:rPr>
        <w:t>airplanes</w:t>
      </w:r>
      <w:r w:rsidRPr="00395478">
        <w:rPr>
          <w:rFonts w:ascii="Arial" w:eastAsia="Times New Roman" w:hAnsi="Arial" w:cs="Arial"/>
          <w:sz w:val="24"/>
          <w:szCs w:val="24"/>
        </w:rPr>
        <w:t> battled across the skies in aerial dogfights. On the high seas, </w:t>
      </w:r>
      <w:r w:rsidRPr="00395478">
        <w:rPr>
          <w:rFonts w:ascii="Arial" w:eastAsia="Times New Roman" w:hAnsi="Arial" w:cs="Arial"/>
          <w:b/>
          <w:bCs/>
          <w:sz w:val="24"/>
          <w:szCs w:val="24"/>
        </w:rPr>
        <w:t>dreadnought</w:t>
      </w:r>
      <w:r w:rsidRPr="00395478">
        <w:rPr>
          <w:rFonts w:ascii="Arial" w:eastAsia="Times New Roman" w:hAnsi="Arial" w:cs="Arial"/>
          <w:sz w:val="24"/>
          <w:szCs w:val="24"/>
        </w:rPr>
        <w:t> class battleships made naval warfare so dangerous that the fleets were reluctant to fight each other in traditional battle formations. From under the waves, </w:t>
      </w:r>
      <w:r w:rsidRPr="00395478">
        <w:rPr>
          <w:rFonts w:ascii="Arial" w:eastAsia="Times New Roman" w:hAnsi="Arial" w:cs="Arial"/>
          <w:b/>
          <w:bCs/>
          <w:sz w:val="24"/>
          <w:szCs w:val="24"/>
        </w:rPr>
        <w:t>U-boats</w:t>
      </w:r>
      <w:r w:rsidRPr="00395478">
        <w:rPr>
          <w:rFonts w:ascii="Arial" w:eastAsia="Times New Roman" w:hAnsi="Arial" w:cs="Arial"/>
          <w:sz w:val="24"/>
          <w:szCs w:val="24"/>
        </w:rPr>
        <w:t> attacked naval and merchant supply ships for the first time. This was indeed a new form of war.​</w:t>
      </w:r>
    </w:p>
    <w:tbl>
      <w:tblPr>
        <w:tblW w:w="14850" w:type="dxa"/>
        <w:tblCellMar>
          <w:top w:w="15" w:type="dxa"/>
          <w:left w:w="15" w:type="dxa"/>
          <w:bottom w:w="15" w:type="dxa"/>
          <w:right w:w="15" w:type="dxa"/>
        </w:tblCellMar>
        <w:tblLook w:val="04A0" w:firstRow="1" w:lastRow="0" w:firstColumn="1" w:lastColumn="0" w:noHBand="0" w:noVBand="1"/>
      </w:tblPr>
      <w:tblGrid>
        <w:gridCol w:w="3721"/>
        <w:gridCol w:w="3721"/>
        <w:gridCol w:w="3704"/>
        <w:gridCol w:w="3704"/>
      </w:tblGrid>
      <w:tr w:rsidR="00395478" w:rsidRPr="00395478" w:rsidTr="00395478">
        <w:tc>
          <w:tcPr>
            <w:tcW w:w="3270" w:type="dxa"/>
            <w:tcMar>
              <w:top w:w="0" w:type="dxa"/>
              <w:left w:w="225" w:type="dxa"/>
              <w:bottom w:w="0" w:type="dxa"/>
              <w:right w:w="225" w:type="dxa"/>
            </w:tcMar>
            <w:hideMark/>
          </w:tcPr>
          <w:p w:rsidR="00395478" w:rsidRPr="00395478" w:rsidRDefault="00395478" w:rsidP="00395478">
            <w:pPr>
              <w:shd w:val="clear" w:color="auto" w:fill="FFFFFF"/>
              <w:spacing w:after="0" w:line="240" w:lineRule="auto"/>
              <w:textAlignment w:val="top"/>
              <w:rPr>
                <w:rFonts w:ascii="Arial" w:eastAsia="Times New Roman" w:hAnsi="Arial" w:cs="Arial"/>
                <w:sz w:val="24"/>
                <w:szCs w:val="24"/>
              </w:rPr>
            </w:pPr>
          </w:p>
        </w:tc>
        <w:tc>
          <w:tcPr>
            <w:tcW w:w="3270" w:type="dxa"/>
            <w:tcMar>
              <w:top w:w="0" w:type="dxa"/>
              <w:left w:w="225" w:type="dxa"/>
              <w:bottom w:w="0" w:type="dxa"/>
              <w:right w:w="225" w:type="dxa"/>
            </w:tcMar>
            <w:hideMark/>
          </w:tcPr>
          <w:p w:rsidR="00395478" w:rsidRPr="00395478" w:rsidRDefault="00395478" w:rsidP="00395478">
            <w:pPr>
              <w:spacing w:after="0" w:line="240" w:lineRule="auto"/>
              <w:rPr>
                <w:rFonts w:ascii="Times New Roman" w:eastAsia="Times New Roman" w:hAnsi="Times New Roman" w:cs="Times New Roman"/>
                <w:sz w:val="20"/>
                <w:szCs w:val="20"/>
              </w:rPr>
            </w:pPr>
          </w:p>
        </w:tc>
        <w:tc>
          <w:tcPr>
            <w:tcW w:w="3255" w:type="dxa"/>
            <w:tcMar>
              <w:top w:w="0" w:type="dxa"/>
              <w:left w:w="225" w:type="dxa"/>
              <w:bottom w:w="0" w:type="dxa"/>
              <w:right w:w="225" w:type="dxa"/>
            </w:tcMar>
            <w:hideMark/>
          </w:tcPr>
          <w:p w:rsidR="00395478" w:rsidRPr="00395478" w:rsidRDefault="00395478" w:rsidP="00395478">
            <w:pPr>
              <w:spacing w:after="0" w:line="240" w:lineRule="auto"/>
              <w:rPr>
                <w:rFonts w:ascii="Times New Roman" w:eastAsia="Times New Roman" w:hAnsi="Times New Roman" w:cs="Times New Roman"/>
                <w:sz w:val="20"/>
                <w:szCs w:val="20"/>
              </w:rPr>
            </w:pPr>
          </w:p>
        </w:tc>
        <w:tc>
          <w:tcPr>
            <w:tcW w:w="3255" w:type="dxa"/>
            <w:tcMar>
              <w:top w:w="0" w:type="dxa"/>
              <w:left w:w="225" w:type="dxa"/>
              <w:bottom w:w="0" w:type="dxa"/>
              <w:right w:w="225" w:type="dxa"/>
            </w:tcMar>
            <w:hideMark/>
          </w:tcPr>
          <w:p w:rsidR="00395478" w:rsidRPr="00395478" w:rsidRDefault="00395478" w:rsidP="00395478">
            <w:pPr>
              <w:spacing w:after="0" w:line="240" w:lineRule="auto"/>
              <w:rPr>
                <w:rFonts w:ascii="Times New Roman" w:eastAsia="Times New Roman" w:hAnsi="Times New Roman" w:cs="Times New Roman"/>
                <w:sz w:val="20"/>
                <w:szCs w:val="20"/>
              </w:rPr>
            </w:pPr>
          </w:p>
        </w:tc>
      </w:tr>
    </w:tbl>
    <w:p w:rsidR="00395478" w:rsidRPr="00395478" w:rsidRDefault="00395478" w:rsidP="00395478">
      <w:pPr>
        <w:shd w:val="clear" w:color="auto" w:fill="FFFFFF"/>
        <w:spacing w:after="0" w:line="288" w:lineRule="atLeast"/>
        <w:textAlignment w:val="top"/>
        <w:outlineLvl w:val="1"/>
        <w:rPr>
          <w:rFonts w:ascii="Times New Roman" w:eastAsia="Times New Roman" w:hAnsi="Times New Roman" w:cs="Times New Roman"/>
          <w:color w:val="333333"/>
          <w:sz w:val="39"/>
          <w:szCs w:val="39"/>
        </w:rPr>
      </w:pPr>
      <w:r w:rsidRPr="00395478">
        <w:rPr>
          <w:rFonts w:ascii="Times New Roman" w:eastAsia="Times New Roman" w:hAnsi="Times New Roman" w:cs="Times New Roman"/>
          <w:color w:val="333333"/>
          <w:sz w:val="39"/>
          <w:szCs w:val="39"/>
        </w:rPr>
        <w:t>Key Western Front Battles</w:t>
      </w:r>
    </w:p>
    <w:p w:rsidR="00395478" w:rsidRPr="00395478" w:rsidRDefault="00395478" w:rsidP="00395478">
      <w:pPr>
        <w:shd w:val="clear" w:color="auto" w:fill="FFFFFF"/>
        <w:spacing w:line="240" w:lineRule="auto"/>
        <w:textAlignment w:val="top"/>
        <w:rPr>
          <w:rFonts w:ascii="Arial" w:eastAsia="Times New Roman" w:hAnsi="Arial" w:cs="Arial"/>
          <w:sz w:val="24"/>
          <w:szCs w:val="24"/>
        </w:rPr>
      </w:pPr>
      <w:r w:rsidRPr="00395478">
        <w:rPr>
          <w:rFonts w:ascii="Arial" w:eastAsia="Times New Roman" w:hAnsi="Arial" w:cs="Arial"/>
          <w:b/>
          <w:bCs/>
          <w:sz w:val="27"/>
          <w:szCs w:val="27"/>
          <w:u w:val="single"/>
        </w:rPr>
        <w:t>Ypres</w:t>
      </w:r>
      <w:r w:rsidRPr="00395478">
        <w:rPr>
          <w:rFonts w:ascii="Arial" w:eastAsia="Times New Roman" w:hAnsi="Arial" w:cs="Arial"/>
          <w:b/>
          <w:bCs/>
          <w:sz w:val="27"/>
          <w:szCs w:val="27"/>
          <w:u w:val="single"/>
        </w:rPr>
        <w:br/>
        <w:t>Verdun</w:t>
      </w:r>
      <w:r w:rsidRPr="00395478">
        <w:rPr>
          <w:rFonts w:ascii="Arial" w:eastAsia="Times New Roman" w:hAnsi="Arial" w:cs="Arial"/>
          <w:b/>
          <w:bCs/>
          <w:sz w:val="27"/>
          <w:szCs w:val="27"/>
          <w:u w:val="single"/>
        </w:rPr>
        <w:br/>
      </w:r>
      <w:r w:rsidRPr="00395478">
        <w:rPr>
          <w:rFonts w:ascii="Arial" w:eastAsia="Times New Roman" w:hAnsi="Arial" w:cs="Arial"/>
          <w:b/>
          <w:bCs/>
          <w:sz w:val="27"/>
          <w:szCs w:val="27"/>
          <w:u w:val="single"/>
        </w:rPr>
        <w:lastRenderedPageBreak/>
        <w:t>Somme</w:t>
      </w:r>
      <w:r w:rsidRPr="00395478">
        <w:rPr>
          <w:rFonts w:ascii="Arial" w:eastAsia="Times New Roman" w:hAnsi="Arial" w:cs="Arial"/>
          <w:b/>
          <w:bCs/>
          <w:sz w:val="27"/>
          <w:szCs w:val="27"/>
          <w:u w:val="single"/>
        </w:rPr>
        <w:br/>
      </w:r>
      <w:hyperlink r:id="rId7" w:tgtFrame="_blank" w:history="1">
        <w:r w:rsidRPr="00395478">
          <w:rPr>
            <w:rFonts w:ascii="Arial" w:eastAsia="Times New Roman" w:hAnsi="Arial" w:cs="Arial"/>
            <w:color w:val="0000FF"/>
            <w:sz w:val="36"/>
            <w:szCs w:val="36"/>
          </w:rPr>
          <w:t>CHECK UNDERSTANDING</w:t>
        </w:r>
      </w:hyperlink>
    </w:p>
    <w:p w:rsidR="00395478" w:rsidRPr="00395478" w:rsidRDefault="00395478" w:rsidP="00395478">
      <w:pPr>
        <w:shd w:val="clear" w:color="auto" w:fill="FFFFFF"/>
        <w:spacing w:after="75" w:line="0" w:lineRule="atLeast"/>
        <w:textAlignment w:val="top"/>
        <w:rPr>
          <w:rFonts w:ascii="Times New Roman" w:eastAsia="Times New Roman" w:hAnsi="Times New Roman" w:cs="Times New Roman"/>
          <w:sz w:val="24"/>
          <w:szCs w:val="24"/>
        </w:rPr>
      </w:pPr>
      <w:r w:rsidRPr="00395478">
        <w:rPr>
          <w:rFonts w:ascii="Times New Roman" w:eastAsia="Times New Roman" w:hAnsi="Times New Roman" w:cs="Times New Roman"/>
          <w:noProof/>
          <w:color w:val="2A92E5"/>
          <w:sz w:val="24"/>
          <w:szCs w:val="24"/>
        </w:rPr>
        <w:drawing>
          <wp:inline distT="0" distB="0" distL="0" distR="0">
            <wp:extent cx="3806190" cy="2222500"/>
            <wp:effectExtent l="0" t="0" r="3810" b="6350"/>
            <wp:docPr id="4" name="Picture 4" descr="http://jstandring.weebly.com/uploads/3/8/4/6/38467349/335018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standring.weebly.com/uploads/3/8/4/6/38467349/3350186.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6190" cy="2222500"/>
                    </a:xfrm>
                    <a:prstGeom prst="rect">
                      <a:avLst/>
                    </a:prstGeom>
                    <a:noFill/>
                    <a:ln>
                      <a:noFill/>
                    </a:ln>
                  </pic:spPr>
                </pic:pic>
              </a:graphicData>
            </a:graphic>
          </wp:inline>
        </w:drawing>
      </w:r>
    </w:p>
    <w:p w:rsidR="00395478" w:rsidRPr="00395478" w:rsidRDefault="00395478" w:rsidP="00395478">
      <w:pPr>
        <w:shd w:val="clear" w:color="auto" w:fill="FFFFFF"/>
        <w:spacing w:after="75" w:line="0" w:lineRule="atLeast"/>
        <w:textAlignment w:val="top"/>
        <w:rPr>
          <w:rFonts w:ascii="Times New Roman" w:eastAsia="Times New Roman" w:hAnsi="Times New Roman" w:cs="Times New Roman"/>
          <w:sz w:val="24"/>
          <w:szCs w:val="24"/>
        </w:rPr>
      </w:pPr>
      <w:r w:rsidRPr="00395478">
        <w:rPr>
          <w:rFonts w:ascii="Times New Roman" w:eastAsia="Times New Roman" w:hAnsi="Times New Roman" w:cs="Times New Roman"/>
          <w:noProof/>
          <w:color w:val="2A92E5"/>
          <w:sz w:val="24"/>
          <w:szCs w:val="24"/>
        </w:rPr>
        <w:drawing>
          <wp:inline distT="0" distB="0" distL="0" distR="0">
            <wp:extent cx="3806190" cy="3104515"/>
            <wp:effectExtent l="0" t="0" r="3810" b="635"/>
            <wp:docPr id="3" name="Picture 3" descr="http://jstandring.weebly.com/uploads/3/8/4/6/38467349/332218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standring.weebly.com/uploads/3/8/4/6/38467349/332218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6190" cy="3104515"/>
                    </a:xfrm>
                    <a:prstGeom prst="rect">
                      <a:avLst/>
                    </a:prstGeom>
                    <a:noFill/>
                    <a:ln>
                      <a:noFill/>
                    </a:ln>
                  </pic:spPr>
                </pic:pic>
              </a:graphicData>
            </a:graphic>
          </wp:inline>
        </w:drawing>
      </w:r>
    </w:p>
    <w:p w:rsidR="00395478" w:rsidRPr="00395478" w:rsidRDefault="00395478" w:rsidP="00395478">
      <w:pPr>
        <w:shd w:val="clear" w:color="auto" w:fill="FFFFFF"/>
        <w:spacing w:line="240" w:lineRule="auto"/>
        <w:textAlignment w:val="top"/>
        <w:rPr>
          <w:rFonts w:ascii="Arial" w:eastAsia="Times New Roman" w:hAnsi="Arial" w:cs="Arial"/>
          <w:sz w:val="24"/>
          <w:szCs w:val="24"/>
        </w:rPr>
      </w:pPr>
      <w:r w:rsidRPr="00395478">
        <w:rPr>
          <w:rFonts w:ascii="Arial" w:eastAsia="Times New Roman" w:hAnsi="Arial" w:cs="Arial"/>
          <w:sz w:val="24"/>
          <w:szCs w:val="24"/>
        </w:rPr>
        <w:t>Compare the two pictures on this page: </w:t>
      </w:r>
      <w:r w:rsidRPr="00395478">
        <w:rPr>
          <w:rFonts w:ascii="Arial" w:eastAsia="Times New Roman" w:hAnsi="Arial" w:cs="Arial"/>
          <w:b/>
          <w:bCs/>
          <w:sz w:val="24"/>
          <w:szCs w:val="24"/>
        </w:rPr>
        <w:t>Canada's Answer</w:t>
      </w:r>
      <w:r w:rsidRPr="00395478">
        <w:rPr>
          <w:rFonts w:ascii="Arial" w:eastAsia="Times New Roman" w:hAnsi="Arial" w:cs="Arial"/>
          <w:sz w:val="24"/>
          <w:szCs w:val="24"/>
        </w:rPr>
        <w:t xml:space="preserve"> by Norman Wilkinson and Fred </w:t>
      </w:r>
      <w:proofErr w:type="spellStart"/>
      <w:r w:rsidRPr="00395478">
        <w:rPr>
          <w:rFonts w:ascii="Arial" w:eastAsia="Times New Roman" w:hAnsi="Arial" w:cs="Arial"/>
          <w:sz w:val="24"/>
          <w:szCs w:val="24"/>
        </w:rPr>
        <w:t>Varley's</w:t>
      </w:r>
      <w:proofErr w:type="spellEnd"/>
      <w:r w:rsidRPr="00395478">
        <w:rPr>
          <w:rFonts w:ascii="Arial" w:eastAsia="Times New Roman" w:hAnsi="Arial" w:cs="Arial"/>
          <w:sz w:val="24"/>
          <w:szCs w:val="24"/>
        </w:rPr>
        <w:t> </w:t>
      </w:r>
      <w:r w:rsidRPr="00395478">
        <w:rPr>
          <w:rFonts w:ascii="Arial" w:eastAsia="Times New Roman" w:hAnsi="Arial" w:cs="Arial"/>
          <w:b/>
          <w:bCs/>
          <w:sz w:val="24"/>
          <w:szCs w:val="24"/>
        </w:rPr>
        <w:t>For What?</w:t>
      </w:r>
      <w:r w:rsidRPr="00395478">
        <w:rPr>
          <w:rFonts w:ascii="Arial" w:eastAsia="Times New Roman" w:hAnsi="Arial" w:cs="Arial"/>
          <w:sz w:val="24"/>
          <w:szCs w:val="24"/>
        </w:rPr>
        <w:t> </w:t>
      </w:r>
      <w:proofErr w:type="gramStart"/>
      <w:r w:rsidRPr="00395478">
        <w:rPr>
          <w:rFonts w:ascii="Arial" w:eastAsia="Times New Roman" w:hAnsi="Arial" w:cs="Arial"/>
          <w:sz w:val="24"/>
          <w:szCs w:val="24"/>
        </w:rPr>
        <w:t>n</w:t>
      </w:r>
      <w:proofErr w:type="gramEnd"/>
      <w:r w:rsidRPr="00395478">
        <w:rPr>
          <w:rFonts w:ascii="Arial" w:eastAsia="Times New Roman" w:hAnsi="Arial" w:cs="Arial"/>
          <w:sz w:val="24"/>
          <w:szCs w:val="24"/>
        </w:rPr>
        <w:t xml:space="preserve"> the first picture, Canada's troops are headed off to Europe at the beginning of the war. The second painting depicts a person cleaning up a battlefield following a battle near the end of the war. Consider how the perception of the war changed, as reflected by these two pieces of artwork. </w:t>
      </w:r>
    </w:p>
    <w:p w:rsidR="00395478" w:rsidRPr="00395478" w:rsidRDefault="00395478" w:rsidP="00395478">
      <w:pPr>
        <w:shd w:val="clear" w:color="auto" w:fill="FFFFFF"/>
        <w:spacing w:after="0" w:line="288" w:lineRule="atLeast"/>
        <w:textAlignment w:val="top"/>
        <w:outlineLvl w:val="1"/>
        <w:rPr>
          <w:rFonts w:ascii="Times New Roman" w:eastAsia="Times New Roman" w:hAnsi="Times New Roman" w:cs="Times New Roman"/>
          <w:color w:val="333333"/>
          <w:sz w:val="39"/>
          <w:szCs w:val="39"/>
        </w:rPr>
      </w:pPr>
      <w:r w:rsidRPr="00395478">
        <w:rPr>
          <w:rFonts w:ascii="Times New Roman" w:eastAsia="Times New Roman" w:hAnsi="Times New Roman" w:cs="Times New Roman"/>
          <w:color w:val="333333"/>
          <w:sz w:val="39"/>
          <w:szCs w:val="39"/>
        </w:rPr>
        <w:t>Eastern Front</w:t>
      </w:r>
    </w:p>
    <w:p w:rsidR="00395478" w:rsidRPr="00395478" w:rsidRDefault="00395478" w:rsidP="00395478">
      <w:pPr>
        <w:shd w:val="clear" w:color="auto" w:fill="FFFFFF"/>
        <w:spacing w:line="240" w:lineRule="auto"/>
        <w:textAlignment w:val="top"/>
        <w:rPr>
          <w:rFonts w:ascii="Arial" w:eastAsia="Times New Roman" w:hAnsi="Arial" w:cs="Arial"/>
          <w:sz w:val="24"/>
          <w:szCs w:val="24"/>
        </w:rPr>
      </w:pPr>
      <w:r w:rsidRPr="00395478">
        <w:rPr>
          <w:rFonts w:ascii="Arial" w:eastAsia="Times New Roman" w:hAnsi="Arial" w:cs="Arial"/>
          <w:sz w:val="24"/>
          <w:szCs w:val="24"/>
        </w:rPr>
        <w:br/>
        <w:t>On the </w:t>
      </w:r>
      <w:r w:rsidRPr="00395478">
        <w:rPr>
          <w:rFonts w:ascii="Arial" w:eastAsia="Times New Roman" w:hAnsi="Arial" w:cs="Arial"/>
          <w:b/>
          <w:bCs/>
          <w:sz w:val="24"/>
          <w:szCs w:val="24"/>
        </w:rPr>
        <w:t>Eastern Front</w:t>
      </w:r>
      <w:r w:rsidRPr="00395478">
        <w:rPr>
          <w:rFonts w:ascii="Arial" w:eastAsia="Times New Roman" w:hAnsi="Arial" w:cs="Arial"/>
          <w:sz w:val="24"/>
          <w:szCs w:val="24"/>
        </w:rPr>
        <w:t>, trench warfare was not used and a war of movement continued</w:t>
      </w:r>
      <w:r w:rsidRPr="00395478">
        <w:rPr>
          <w:rFonts w:ascii="Arial" w:eastAsia="Times New Roman" w:hAnsi="Arial" w:cs="Arial"/>
          <w:sz w:val="24"/>
          <w:szCs w:val="24"/>
        </w:rPr>
        <w:br/>
        <w:t>After the </w:t>
      </w:r>
      <w:r w:rsidRPr="00395478">
        <w:rPr>
          <w:rFonts w:ascii="Arial" w:eastAsia="Times New Roman" w:hAnsi="Arial" w:cs="Arial"/>
          <w:b/>
          <w:bCs/>
          <w:sz w:val="24"/>
          <w:szCs w:val="24"/>
        </w:rPr>
        <w:t>Communist Revolution</w:t>
      </w:r>
      <w:r w:rsidRPr="00395478">
        <w:rPr>
          <w:rFonts w:ascii="Arial" w:eastAsia="Times New Roman" w:hAnsi="Arial" w:cs="Arial"/>
          <w:sz w:val="24"/>
          <w:szCs w:val="24"/>
        </w:rPr>
        <w:t> of 1917 (part of the Russian Revolution), Russia made a separate peace with the Central Powers.</w:t>
      </w:r>
      <w:r w:rsidRPr="00395478">
        <w:rPr>
          <w:rFonts w:ascii="Arial" w:eastAsia="Times New Roman" w:hAnsi="Arial" w:cs="Arial"/>
          <w:sz w:val="24"/>
          <w:szCs w:val="24"/>
        </w:rPr>
        <w:br/>
        <w:t>​</w:t>
      </w:r>
    </w:p>
    <w:p w:rsidR="00395478" w:rsidRPr="00395478" w:rsidRDefault="00395478" w:rsidP="00395478">
      <w:pPr>
        <w:shd w:val="clear" w:color="auto" w:fill="FFFFFF"/>
        <w:spacing w:after="0" w:line="288" w:lineRule="atLeast"/>
        <w:textAlignment w:val="top"/>
        <w:outlineLvl w:val="1"/>
        <w:rPr>
          <w:rFonts w:ascii="Times New Roman" w:eastAsia="Times New Roman" w:hAnsi="Times New Roman" w:cs="Times New Roman"/>
          <w:color w:val="333333"/>
          <w:sz w:val="39"/>
          <w:szCs w:val="39"/>
        </w:rPr>
      </w:pPr>
      <w:r w:rsidRPr="00395478">
        <w:rPr>
          <w:rFonts w:ascii="Times New Roman" w:eastAsia="Times New Roman" w:hAnsi="Times New Roman" w:cs="Times New Roman"/>
          <w:color w:val="333333"/>
          <w:sz w:val="39"/>
          <w:szCs w:val="39"/>
        </w:rPr>
        <w:lastRenderedPageBreak/>
        <w:t>Wars End</w:t>
      </w:r>
    </w:p>
    <w:p w:rsidR="00395478" w:rsidRPr="00395478" w:rsidRDefault="00395478" w:rsidP="00395478">
      <w:pPr>
        <w:shd w:val="clear" w:color="auto" w:fill="FFFFFF"/>
        <w:spacing w:line="240" w:lineRule="auto"/>
        <w:textAlignment w:val="top"/>
        <w:rPr>
          <w:rFonts w:ascii="Arial" w:eastAsia="Times New Roman" w:hAnsi="Arial" w:cs="Arial"/>
          <w:sz w:val="24"/>
          <w:szCs w:val="24"/>
        </w:rPr>
      </w:pPr>
      <w:r w:rsidRPr="00395478">
        <w:rPr>
          <w:rFonts w:ascii="Arial" w:eastAsia="Times New Roman" w:hAnsi="Arial" w:cs="Arial"/>
          <w:sz w:val="24"/>
          <w:szCs w:val="24"/>
        </w:rPr>
        <w:t>In the end, the Central Powers could not win the war of attrition. They did not have the men to reinforce their armies. They did not have the resources to manufacture the weapons and munitions they needed because they could not call on their empires. To do so would have required access to the seas, and the British navy choked off that access.</w:t>
      </w:r>
      <w:r w:rsidRPr="00395478">
        <w:rPr>
          <w:rFonts w:ascii="Arial" w:eastAsia="Times New Roman" w:hAnsi="Arial" w:cs="Arial"/>
          <w:sz w:val="24"/>
          <w:szCs w:val="24"/>
        </w:rPr>
        <w:br/>
        <w:t>The Allied powers, on the other hand, could not be defeated because they had access to the resources and manpower of their empires. They were not strangled by </w:t>
      </w:r>
      <w:r w:rsidRPr="00395478">
        <w:rPr>
          <w:rFonts w:ascii="Arial" w:eastAsia="Times New Roman" w:hAnsi="Arial" w:cs="Arial"/>
          <w:b/>
          <w:bCs/>
          <w:sz w:val="24"/>
          <w:szCs w:val="24"/>
        </w:rPr>
        <w:t>blockades</w:t>
      </w:r>
      <w:r w:rsidRPr="00395478">
        <w:rPr>
          <w:rFonts w:ascii="Arial" w:eastAsia="Times New Roman" w:hAnsi="Arial" w:cs="Arial"/>
          <w:sz w:val="24"/>
          <w:szCs w:val="24"/>
        </w:rPr>
        <w:t> as Germany was. Nonetheless, after several years of slaughter on the Western Front, they did not have the strength to win either.</w:t>
      </w:r>
      <w:r w:rsidRPr="00395478">
        <w:rPr>
          <w:rFonts w:ascii="Arial" w:eastAsia="Times New Roman" w:hAnsi="Arial" w:cs="Arial"/>
          <w:sz w:val="24"/>
          <w:szCs w:val="24"/>
        </w:rPr>
        <w:br/>
      </w:r>
      <w:r w:rsidRPr="00395478">
        <w:rPr>
          <w:rFonts w:ascii="Arial" w:eastAsia="Times New Roman" w:hAnsi="Arial" w:cs="Arial"/>
          <w:sz w:val="24"/>
          <w:szCs w:val="24"/>
        </w:rPr>
        <w:br/>
        <w:t>The reluctant entry of America into the war ensured the defeat of the Central Powers.</w:t>
      </w:r>
      <w:r w:rsidRPr="00395478">
        <w:rPr>
          <w:rFonts w:ascii="Arial" w:eastAsia="Times New Roman" w:hAnsi="Arial" w:cs="Arial"/>
          <w:sz w:val="24"/>
          <w:szCs w:val="24"/>
        </w:rPr>
        <w:br/>
        <w:t>The United States not a world power yet.</w:t>
      </w:r>
      <w:r w:rsidRPr="00395478">
        <w:rPr>
          <w:rFonts w:ascii="Arial" w:eastAsia="Times New Roman" w:hAnsi="Arial" w:cs="Arial"/>
          <w:sz w:val="24"/>
          <w:szCs w:val="24"/>
        </w:rPr>
        <w:br/>
        <w:t>No tradition of involvement in world affairs. </w:t>
      </w:r>
      <w:r w:rsidRPr="00395478">
        <w:rPr>
          <w:rFonts w:ascii="Arial" w:eastAsia="Times New Roman" w:hAnsi="Arial" w:cs="Arial"/>
          <w:sz w:val="24"/>
          <w:szCs w:val="24"/>
        </w:rPr>
        <w:br/>
        <w:t>Nonetheless, President Woodrow Wilson led the USA to war in 1917.</w:t>
      </w:r>
      <w:r w:rsidRPr="00395478">
        <w:rPr>
          <w:rFonts w:ascii="Arial" w:eastAsia="Times New Roman" w:hAnsi="Arial" w:cs="Arial"/>
          <w:sz w:val="24"/>
          <w:szCs w:val="24"/>
        </w:rPr>
        <w:br/>
        <w:t xml:space="preserve">The arrival of America's fresh troops and, more importantly, the new resources to make arms and munitions, tipped the balance in </w:t>
      </w:r>
      <w:proofErr w:type="spellStart"/>
      <w:r w:rsidRPr="00395478">
        <w:rPr>
          <w:rFonts w:ascii="Arial" w:eastAsia="Times New Roman" w:hAnsi="Arial" w:cs="Arial"/>
          <w:sz w:val="24"/>
          <w:szCs w:val="24"/>
        </w:rPr>
        <w:t>favour</w:t>
      </w:r>
      <w:proofErr w:type="spellEnd"/>
      <w:r w:rsidRPr="00395478">
        <w:rPr>
          <w:rFonts w:ascii="Arial" w:eastAsia="Times New Roman" w:hAnsi="Arial" w:cs="Arial"/>
          <w:sz w:val="24"/>
          <w:szCs w:val="24"/>
        </w:rPr>
        <w:t xml:space="preserve"> of the Allies.</w:t>
      </w:r>
      <w:r w:rsidRPr="00395478">
        <w:rPr>
          <w:rFonts w:ascii="Arial" w:eastAsia="Times New Roman" w:hAnsi="Arial" w:cs="Arial"/>
          <w:sz w:val="24"/>
          <w:szCs w:val="24"/>
        </w:rPr>
        <w:br/>
        <w:t>But historians say that USA didn't make a difference.</w:t>
      </w:r>
    </w:p>
    <w:p w:rsidR="00395478" w:rsidRPr="00395478" w:rsidRDefault="00395478" w:rsidP="00395478">
      <w:pPr>
        <w:shd w:val="clear" w:color="auto" w:fill="FFFFFF"/>
        <w:spacing w:after="0" w:line="288" w:lineRule="atLeast"/>
        <w:textAlignment w:val="top"/>
        <w:outlineLvl w:val="1"/>
        <w:rPr>
          <w:rFonts w:ascii="Times New Roman" w:eastAsia="Times New Roman" w:hAnsi="Times New Roman" w:cs="Times New Roman"/>
          <w:color w:val="333333"/>
          <w:sz w:val="39"/>
          <w:szCs w:val="39"/>
        </w:rPr>
      </w:pPr>
      <w:r w:rsidRPr="00395478">
        <w:rPr>
          <w:rFonts w:ascii="Times New Roman" w:eastAsia="Times New Roman" w:hAnsi="Times New Roman" w:cs="Times New Roman"/>
          <w:color w:val="333333"/>
          <w:sz w:val="39"/>
          <w:szCs w:val="39"/>
        </w:rPr>
        <w:t>Post-war Concerns</w:t>
      </w:r>
    </w:p>
    <w:p w:rsidR="00395478" w:rsidRPr="00395478" w:rsidRDefault="00395478" w:rsidP="00395478">
      <w:pPr>
        <w:shd w:val="clear" w:color="auto" w:fill="FFFFFF"/>
        <w:spacing w:line="240" w:lineRule="auto"/>
        <w:textAlignment w:val="top"/>
        <w:rPr>
          <w:rFonts w:ascii="Arial" w:eastAsia="Times New Roman" w:hAnsi="Arial" w:cs="Arial"/>
          <w:sz w:val="24"/>
          <w:szCs w:val="24"/>
        </w:rPr>
      </w:pPr>
      <w:r w:rsidRPr="00395478">
        <w:rPr>
          <w:rFonts w:ascii="Arial" w:eastAsia="Times New Roman" w:hAnsi="Arial" w:cs="Arial"/>
          <w:sz w:val="24"/>
          <w:szCs w:val="24"/>
        </w:rPr>
        <w:t>An idealistic US President Wilson made a speech outlining his </w:t>
      </w:r>
      <w:r w:rsidRPr="00395478">
        <w:rPr>
          <w:rFonts w:ascii="Arial" w:eastAsia="Times New Roman" w:hAnsi="Arial" w:cs="Arial"/>
          <w:b/>
          <w:bCs/>
          <w:sz w:val="24"/>
          <w:szCs w:val="24"/>
        </w:rPr>
        <w:t>14 Points</w:t>
      </w:r>
      <w:r w:rsidRPr="00395478">
        <w:rPr>
          <w:rFonts w:ascii="Arial" w:eastAsia="Times New Roman" w:hAnsi="Arial" w:cs="Arial"/>
          <w:sz w:val="24"/>
          <w:szCs w:val="24"/>
        </w:rPr>
        <w:t> for making peace. </w:t>
      </w:r>
      <w:r w:rsidRPr="00395478">
        <w:rPr>
          <w:rFonts w:ascii="Arial" w:eastAsia="Times New Roman" w:hAnsi="Arial" w:cs="Arial"/>
          <w:sz w:val="24"/>
          <w:szCs w:val="24"/>
        </w:rPr>
        <w:br/>
        <w:t>Germany saw this as an offer of peace and Germany sought peace on the basis of the 14 Points, in the belief that they would be treated fairly.</w:t>
      </w:r>
      <w:r w:rsidRPr="00395478">
        <w:rPr>
          <w:rFonts w:ascii="Arial" w:eastAsia="Times New Roman" w:hAnsi="Arial" w:cs="Arial"/>
          <w:sz w:val="24"/>
          <w:szCs w:val="24"/>
        </w:rPr>
        <w:br/>
      </w:r>
      <w:r w:rsidRPr="00395478">
        <w:rPr>
          <w:rFonts w:ascii="Arial" w:eastAsia="Times New Roman" w:hAnsi="Arial" w:cs="Arial"/>
          <w:sz w:val="24"/>
          <w:szCs w:val="24"/>
        </w:rPr>
        <w:br/>
      </w:r>
      <w:r w:rsidRPr="00395478">
        <w:rPr>
          <w:rFonts w:ascii="Arial" w:eastAsia="Times New Roman" w:hAnsi="Arial" w:cs="Arial"/>
          <w:b/>
          <w:bCs/>
          <w:sz w:val="27"/>
          <w:szCs w:val="27"/>
        </w:rPr>
        <w:t>The horrors of the first industrialized war finally came to an end at 11:00 a.m. on November 11, 1918.</w:t>
      </w:r>
    </w:p>
    <w:p w:rsidR="00395478" w:rsidRPr="00395478" w:rsidRDefault="00395478" w:rsidP="00395478">
      <w:pPr>
        <w:shd w:val="clear" w:color="auto" w:fill="FFFFFF"/>
        <w:spacing w:after="0" w:line="240" w:lineRule="auto"/>
        <w:jc w:val="center"/>
        <w:textAlignment w:val="top"/>
        <w:rPr>
          <w:rFonts w:ascii="Times New Roman" w:eastAsia="Times New Roman" w:hAnsi="Times New Roman" w:cs="Times New Roman"/>
          <w:sz w:val="24"/>
          <w:szCs w:val="24"/>
        </w:rPr>
      </w:pPr>
      <w:bookmarkStart w:id="0" w:name="_GoBack"/>
      <w:r w:rsidRPr="00395478">
        <w:rPr>
          <w:rFonts w:ascii="Times New Roman" w:eastAsia="Times New Roman" w:hAnsi="Times New Roman" w:cs="Times New Roman"/>
          <w:noProof/>
          <w:sz w:val="24"/>
          <w:szCs w:val="24"/>
        </w:rPr>
        <w:drawing>
          <wp:inline distT="0" distB="0" distL="0" distR="0">
            <wp:extent cx="6262111" cy="2918243"/>
            <wp:effectExtent l="0" t="0" r="5715"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5964" cy="2924699"/>
                    </a:xfrm>
                    <a:prstGeom prst="rect">
                      <a:avLst/>
                    </a:prstGeom>
                    <a:noFill/>
                    <a:ln>
                      <a:noFill/>
                    </a:ln>
                  </pic:spPr>
                </pic:pic>
              </a:graphicData>
            </a:graphic>
          </wp:inline>
        </w:drawing>
      </w:r>
      <w:bookmarkEnd w:id="0"/>
    </w:p>
    <w:p w:rsidR="00395478" w:rsidRPr="00395478" w:rsidRDefault="00395478" w:rsidP="00395478">
      <w:pPr>
        <w:shd w:val="clear" w:color="auto" w:fill="FFFFFF"/>
        <w:spacing w:line="240" w:lineRule="auto"/>
        <w:textAlignment w:val="top"/>
        <w:rPr>
          <w:rFonts w:ascii="Arial" w:eastAsia="Times New Roman" w:hAnsi="Arial" w:cs="Arial"/>
          <w:sz w:val="24"/>
          <w:szCs w:val="24"/>
        </w:rPr>
      </w:pPr>
      <w:r w:rsidRPr="00395478">
        <w:rPr>
          <w:rFonts w:ascii="Arial" w:eastAsia="Times New Roman" w:hAnsi="Arial" w:cs="Arial"/>
          <w:sz w:val="24"/>
          <w:szCs w:val="24"/>
        </w:rPr>
        <w:lastRenderedPageBreak/>
        <w:t>When the fighting ended at 11 a.m. on November 11, 1918, the German people were stunned to find they had lost the war. Government-controlled propaganda had made them think they were winning right up until the very end. The generals, however, had known they were losing the war of attrition.</w:t>
      </w:r>
    </w:p>
    <w:p w:rsidR="00395478" w:rsidRPr="00395478" w:rsidRDefault="00395478" w:rsidP="00395478">
      <w:pPr>
        <w:shd w:val="clear" w:color="auto" w:fill="FFFFFF"/>
        <w:spacing w:after="0" w:line="288" w:lineRule="atLeast"/>
        <w:textAlignment w:val="top"/>
        <w:outlineLvl w:val="1"/>
        <w:rPr>
          <w:rFonts w:ascii="Times New Roman" w:eastAsia="Times New Roman" w:hAnsi="Times New Roman" w:cs="Times New Roman"/>
          <w:color w:val="333333"/>
          <w:sz w:val="39"/>
          <w:szCs w:val="39"/>
        </w:rPr>
      </w:pPr>
      <w:r w:rsidRPr="00395478">
        <w:rPr>
          <w:rFonts w:ascii="Times New Roman" w:eastAsia="Times New Roman" w:hAnsi="Times New Roman" w:cs="Times New Roman"/>
          <w:color w:val="333333"/>
          <w:sz w:val="39"/>
          <w:szCs w:val="39"/>
        </w:rPr>
        <w:t>The Weimar Republic</w:t>
      </w:r>
    </w:p>
    <w:p w:rsidR="00395478" w:rsidRPr="00395478" w:rsidRDefault="00395478" w:rsidP="00395478">
      <w:pPr>
        <w:shd w:val="clear" w:color="auto" w:fill="FFFFFF"/>
        <w:spacing w:line="240" w:lineRule="auto"/>
        <w:textAlignment w:val="top"/>
        <w:rPr>
          <w:rFonts w:ascii="Arial" w:eastAsia="Times New Roman" w:hAnsi="Arial" w:cs="Arial"/>
          <w:sz w:val="24"/>
          <w:szCs w:val="24"/>
        </w:rPr>
      </w:pPr>
      <w:r w:rsidRPr="00395478">
        <w:rPr>
          <w:rFonts w:ascii="Arial" w:eastAsia="Times New Roman" w:hAnsi="Arial" w:cs="Arial"/>
          <w:sz w:val="24"/>
          <w:szCs w:val="24"/>
        </w:rPr>
        <w:t>When their government announced the </w:t>
      </w:r>
      <w:r w:rsidRPr="00395478">
        <w:rPr>
          <w:rFonts w:ascii="Arial" w:eastAsia="Times New Roman" w:hAnsi="Arial" w:cs="Arial"/>
          <w:b/>
          <w:bCs/>
          <w:sz w:val="24"/>
          <w:szCs w:val="24"/>
        </w:rPr>
        <w:t>armistice</w:t>
      </w:r>
      <w:r w:rsidRPr="00395478">
        <w:rPr>
          <w:rFonts w:ascii="Arial" w:eastAsia="Times New Roman" w:hAnsi="Arial" w:cs="Arial"/>
          <w:sz w:val="24"/>
          <w:szCs w:val="24"/>
        </w:rPr>
        <w:t> (an end to the fighting), many Germans thought they must have been betrayed. After all, no fighting had taken place on German soil. The press had announced victory after victory. How could they have lost?</w:t>
      </w:r>
      <w:r w:rsidRPr="00395478">
        <w:rPr>
          <w:rFonts w:ascii="Arial" w:eastAsia="Times New Roman" w:hAnsi="Arial" w:cs="Arial"/>
          <w:sz w:val="24"/>
          <w:szCs w:val="24"/>
        </w:rPr>
        <w:br/>
      </w:r>
      <w:r w:rsidRPr="00395478">
        <w:rPr>
          <w:rFonts w:ascii="Arial" w:eastAsia="Times New Roman" w:hAnsi="Arial" w:cs="Arial"/>
          <w:sz w:val="24"/>
          <w:szCs w:val="24"/>
        </w:rPr>
        <w:br/>
        <w:t>Kaiser Wilhelm II left the throne and went into exile. </w:t>
      </w:r>
      <w:r w:rsidRPr="00395478">
        <w:rPr>
          <w:rFonts w:ascii="Arial" w:eastAsia="Times New Roman" w:hAnsi="Arial" w:cs="Arial"/>
          <w:sz w:val="24"/>
          <w:szCs w:val="24"/>
        </w:rPr>
        <w:br/>
      </w:r>
      <w:r w:rsidRPr="00395478">
        <w:rPr>
          <w:rFonts w:ascii="Arial" w:eastAsia="Times New Roman" w:hAnsi="Arial" w:cs="Arial"/>
          <w:sz w:val="24"/>
          <w:szCs w:val="24"/>
        </w:rPr>
        <w:br/>
        <w:t>A new German republic, called the </w:t>
      </w:r>
      <w:r w:rsidRPr="00395478">
        <w:rPr>
          <w:rFonts w:ascii="Arial" w:eastAsia="Times New Roman" w:hAnsi="Arial" w:cs="Arial"/>
          <w:b/>
          <w:bCs/>
          <w:sz w:val="24"/>
          <w:szCs w:val="24"/>
        </w:rPr>
        <w:t>Weimar Republic</w:t>
      </w:r>
      <w:r w:rsidRPr="00395478">
        <w:rPr>
          <w:rFonts w:ascii="Arial" w:eastAsia="Times New Roman" w:hAnsi="Arial" w:cs="Arial"/>
          <w:sz w:val="24"/>
          <w:szCs w:val="24"/>
        </w:rPr>
        <w:t>, was established under the leadership of socialist President Ebert. The new leaders of Germany were left to rebuild the German economy. They signed what would turn out to be the harsh terms of the </w:t>
      </w:r>
      <w:r w:rsidRPr="00395478">
        <w:rPr>
          <w:rFonts w:ascii="Arial" w:eastAsia="Times New Roman" w:hAnsi="Arial" w:cs="Arial"/>
          <w:b/>
          <w:bCs/>
          <w:sz w:val="24"/>
          <w:szCs w:val="24"/>
        </w:rPr>
        <w:t>Treaty of Versailles</w:t>
      </w:r>
      <w:r w:rsidRPr="00395478">
        <w:rPr>
          <w:rFonts w:ascii="Arial" w:eastAsia="Times New Roman" w:hAnsi="Arial" w:cs="Arial"/>
          <w:sz w:val="24"/>
          <w:szCs w:val="24"/>
        </w:rPr>
        <w:t>.</w:t>
      </w:r>
    </w:p>
    <w:p w:rsidR="00395478" w:rsidRPr="00395478" w:rsidRDefault="00395478" w:rsidP="00395478">
      <w:pPr>
        <w:shd w:val="clear" w:color="auto" w:fill="FFFFFF"/>
        <w:spacing w:after="0" w:line="288" w:lineRule="atLeast"/>
        <w:textAlignment w:val="top"/>
        <w:outlineLvl w:val="1"/>
        <w:rPr>
          <w:rFonts w:ascii="Times New Roman" w:eastAsia="Times New Roman" w:hAnsi="Times New Roman" w:cs="Times New Roman"/>
          <w:color w:val="333333"/>
          <w:sz w:val="39"/>
          <w:szCs w:val="39"/>
        </w:rPr>
      </w:pPr>
      <w:r w:rsidRPr="00395478">
        <w:rPr>
          <w:rFonts w:ascii="Times New Roman" w:eastAsia="Times New Roman" w:hAnsi="Times New Roman" w:cs="Times New Roman"/>
          <w:color w:val="333333"/>
          <w:sz w:val="39"/>
          <w:szCs w:val="39"/>
        </w:rPr>
        <w:t>The Treaty of Versailles</w:t>
      </w:r>
    </w:p>
    <w:p w:rsidR="00395478" w:rsidRPr="00395478" w:rsidRDefault="00395478" w:rsidP="00395478">
      <w:pPr>
        <w:shd w:val="clear" w:color="auto" w:fill="FFFFFF"/>
        <w:spacing w:after="0" w:line="240" w:lineRule="auto"/>
        <w:textAlignment w:val="top"/>
        <w:rPr>
          <w:rFonts w:ascii="Arial" w:eastAsia="Times New Roman" w:hAnsi="Arial" w:cs="Arial"/>
          <w:sz w:val="24"/>
          <w:szCs w:val="24"/>
        </w:rPr>
      </w:pPr>
      <w:r w:rsidRPr="00395478">
        <w:rPr>
          <w:rFonts w:ascii="Arial" w:eastAsia="Times New Roman" w:hAnsi="Arial" w:cs="Arial"/>
          <w:sz w:val="24"/>
          <w:szCs w:val="24"/>
        </w:rPr>
        <w:br/>
        <w:t>Harsh</w:t>
      </w:r>
      <w:r w:rsidRPr="00395478">
        <w:rPr>
          <w:rFonts w:ascii="Arial" w:eastAsia="Times New Roman" w:hAnsi="Arial" w:cs="Arial"/>
          <w:sz w:val="24"/>
          <w:szCs w:val="24"/>
        </w:rPr>
        <w:br/>
        <w:t>Blame-filled</w:t>
      </w:r>
      <w:r w:rsidRPr="00395478">
        <w:rPr>
          <w:rFonts w:ascii="Arial" w:eastAsia="Times New Roman" w:hAnsi="Arial" w:cs="Arial"/>
          <w:sz w:val="24"/>
          <w:szCs w:val="24"/>
        </w:rPr>
        <w:br/>
      </w:r>
      <w:proofErr w:type="gramStart"/>
      <w:r w:rsidRPr="00395478">
        <w:rPr>
          <w:rFonts w:ascii="Arial" w:eastAsia="Times New Roman" w:hAnsi="Arial" w:cs="Arial"/>
          <w:sz w:val="24"/>
          <w:szCs w:val="24"/>
        </w:rPr>
        <w:t>Created</w:t>
      </w:r>
      <w:proofErr w:type="gramEnd"/>
      <w:r w:rsidRPr="00395478">
        <w:rPr>
          <w:rFonts w:ascii="Arial" w:eastAsia="Times New Roman" w:hAnsi="Arial" w:cs="Arial"/>
          <w:sz w:val="24"/>
          <w:szCs w:val="24"/>
        </w:rPr>
        <w:t xml:space="preserve"> the conditions for another war</w:t>
      </w:r>
      <w:r w:rsidRPr="00395478">
        <w:rPr>
          <w:rFonts w:ascii="Arial" w:eastAsia="Times New Roman" w:hAnsi="Arial" w:cs="Arial"/>
          <w:sz w:val="24"/>
          <w:szCs w:val="24"/>
        </w:rPr>
        <w:br/>
        <w:t>The key players in the creation of the peace settlement were Britain's Prime Minister Lloyd George, Prime Minister Georges Clemenceau of France, and American President Woodrow Wilson. These were the </w:t>
      </w:r>
      <w:r w:rsidRPr="00395478">
        <w:rPr>
          <w:rFonts w:ascii="Arial" w:eastAsia="Times New Roman" w:hAnsi="Arial" w:cs="Arial"/>
          <w:b/>
          <w:bCs/>
          <w:sz w:val="24"/>
          <w:szCs w:val="24"/>
        </w:rPr>
        <w:t>Big Three</w:t>
      </w:r>
      <w:r w:rsidRPr="00395478">
        <w:rPr>
          <w:rFonts w:ascii="Arial" w:eastAsia="Times New Roman" w:hAnsi="Arial" w:cs="Arial"/>
          <w:sz w:val="24"/>
          <w:szCs w:val="24"/>
        </w:rPr>
        <w:t>.</w:t>
      </w:r>
      <w:r w:rsidRPr="00395478">
        <w:rPr>
          <w:rFonts w:ascii="Arial" w:eastAsia="Times New Roman" w:hAnsi="Arial" w:cs="Arial"/>
          <w:sz w:val="24"/>
          <w:szCs w:val="24"/>
        </w:rPr>
        <w:br/>
      </w:r>
      <w:r w:rsidRPr="00395478">
        <w:rPr>
          <w:rFonts w:ascii="Arial" w:eastAsia="Times New Roman" w:hAnsi="Arial" w:cs="Arial"/>
          <w:sz w:val="24"/>
          <w:szCs w:val="24"/>
        </w:rPr>
        <w:br/>
      </w:r>
      <w:r w:rsidRPr="00395478">
        <w:rPr>
          <w:rFonts w:ascii="Arial" w:eastAsia="Times New Roman" w:hAnsi="Arial" w:cs="Arial"/>
          <w:b/>
          <w:bCs/>
          <w:sz w:val="24"/>
          <w:szCs w:val="24"/>
        </w:rPr>
        <w:t>President Woodrow Wilson</w:t>
      </w:r>
      <w:r w:rsidRPr="00395478">
        <w:rPr>
          <w:rFonts w:ascii="Arial" w:eastAsia="Times New Roman" w:hAnsi="Arial" w:cs="Arial"/>
          <w:sz w:val="24"/>
          <w:szCs w:val="24"/>
        </w:rPr>
        <w:t> had announced his 14 Points as early as January of 1918. They formed his agenda for the peace talks, and included the following goals:</w:t>
      </w:r>
      <w:r w:rsidRPr="00395478">
        <w:rPr>
          <w:rFonts w:ascii="Arial" w:eastAsia="Times New Roman" w:hAnsi="Arial" w:cs="Arial"/>
          <w:sz w:val="24"/>
          <w:szCs w:val="24"/>
        </w:rPr>
        <w:br/>
      </w:r>
      <w:r w:rsidRPr="00395478">
        <w:rPr>
          <w:rFonts w:ascii="Arial" w:eastAsia="Times New Roman" w:hAnsi="Arial" w:cs="Arial"/>
          <w:sz w:val="24"/>
          <w:szCs w:val="24"/>
        </w:rPr>
        <w:br/>
      </w:r>
    </w:p>
    <w:p w:rsidR="00395478" w:rsidRPr="00395478" w:rsidRDefault="00395478" w:rsidP="00395478">
      <w:pPr>
        <w:numPr>
          <w:ilvl w:val="0"/>
          <w:numId w:val="1"/>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an end to secret alliances like those before 1914</w:t>
      </w:r>
    </w:p>
    <w:p w:rsidR="00395478" w:rsidRPr="00395478" w:rsidRDefault="00395478" w:rsidP="00395478">
      <w:pPr>
        <w:numPr>
          <w:ilvl w:val="0"/>
          <w:numId w:val="1"/>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arms reductions to reduce the risks of militarism</w:t>
      </w:r>
    </w:p>
    <w:p w:rsidR="00395478" w:rsidRPr="00395478" w:rsidRDefault="00395478" w:rsidP="00395478">
      <w:pPr>
        <w:numPr>
          <w:ilvl w:val="0"/>
          <w:numId w:val="1"/>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national self-determination for all peoples to resolve issues of nationalism and imperialism</w:t>
      </w:r>
    </w:p>
    <w:p w:rsidR="00395478" w:rsidRPr="00395478" w:rsidRDefault="00395478" w:rsidP="00395478">
      <w:pPr>
        <w:numPr>
          <w:ilvl w:val="0"/>
          <w:numId w:val="1"/>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the return of all French territory, including Alsace-Lorraine, to soothe France's long-standing desire for revenge against Germany</w:t>
      </w:r>
    </w:p>
    <w:p w:rsidR="00395478" w:rsidRPr="00395478" w:rsidRDefault="00395478" w:rsidP="00395478">
      <w:pPr>
        <w:numPr>
          <w:ilvl w:val="0"/>
          <w:numId w:val="1"/>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the creation of a League of Nations to protect the peace</w:t>
      </w:r>
    </w:p>
    <w:p w:rsidR="00395478" w:rsidRPr="00395478" w:rsidRDefault="00395478" w:rsidP="00395478">
      <w:pPr>
        <w:shd w:val="clear" w:color="auto" w:fill="FFFFFF"/>
        <w:spacing w:after="0" w:line="240" w:lineRule="auto"/>
        <w:textAlignment w:val="top"/>
        <w:rPr>
          <w:rFonts w:ascii="Arial" w:eastAsia="Times New Roman" w:hAnsi="Arial" w:cs="Arial"/>
          <w:sz w:val="24"/>
          <w:szCs w:val="24"/>
        </w:rPr>
      </w:pPr>
      <w:r w:rsidRPr="00395478">
        <w:rPr>
          <w:rFonts w:ascii="Arial" w:eastAsia="Times New Roman" w:hAnsi="Arial" w:cs="Arial"/>
          <w:sz w:val="24"/>
          <w:szCs w:val="24"/>
        </w:rPr>
        <w:t>Wilson's ideas were regarded as idealistic and unrealistic by many.</w:t>
      </w:r>
      <w:r w:rsidRPr="00395478">
        <w:rPr>
          <w:rFonts w:ascii="Arial" w:eastAsia="Times New Roman" w:hAnsi="Arial" w:cs="Arial"/>
          <w:sz w:val="24"/>
          <w:szCs w:val="24"/>
        </w:rPr>
        <w:br/>
      </w:r>
      <w:r w:rsidRPr="00395478">
        <w:rPr>
          <w:rFonts w:ascii="Arial" w:eastAsia="Times New Roman" w:hAnsi="Arial" w:cs="Arial"/>
          <w:sz w:val="24"/>
          <w:szCs w:val="24"/>
        </w:rPr>
        <w:br/>
      </w:r>
      <w:r w:rsidRPr="00395478">
        <w:rPr>
          <w:rFonts w:ascii="Arial" w:eastAsia="Times New Roman" w:hAnsi="Arial" w:cs="Arial"/>
          <w:sz w:val="24"/>
          <w:szCs w:val="24"/>
        </w:rPr>
        <w:br/>
      </w:r>
      <w:r w:rsidRPr="00395478">
        <w:rPr>
          <w:rFonts w:ascii="Arial" w:eastAsia="Times New Roman" w:hAnsi="Arial" w:cs="Arial"/>
          <w:b/>
          <w:bCs/>
          <w:sz w:val="24"/>
          <w:szCs w:val="24"/>
        </w:rPr>
        <w:t xml:space="preserve">Prime Minister </w:t>
      </w:r>
      <w:proofErr w:type="spellStart"/>
      <w:r w:rsidRPr="00395478">
        <w:rPr>
          <w:rFonts w:ascii="Arial" w:eastAsia="Times New Roman" w:hAnsi="Arial" w:cs="Arial"/>
          <w:b/>
          <w:bCs/>
          <w:sz w:val="24"/>
          <w:szCs w:val="24"/>
        </w:rPr>
        <w:t>Clemenceau</w:t>
      </w:r>
      <w:r w:rsidRPr="00395478">
        <w:rPr>
          <w:rFonts w:ascii="Arial" w:eastAsia="Times New Roman" w:hAnsi="Arial" w:cs="Arial"/>
          <w:sz w:val="24"/>
          <w:szCs w:val="24"/>
        </w:rPr>
        <w:t>France's</w:t>
      </w:r>
      <w:proofErr w:type="spellEnd"/>
      <w:r w:rsidRPr="00395478">
        <w:rPr>
          <w:rFonts w:ascii="Arial" w:eastAsia="Times New Roman" w:hAnsi="Arial" w:cs="Arial"/>
          <w:sz w:val="24"/>
          <w:szCs w:val="24"/>
        </w:rPr>
        <w:t> </w:t>
      </w:r>
      <w:r w:rsidRPr="00395478">
        <w:rPr>
          <w:rFonts w:ascii="Arial" w:eastAsia="Times New Roman" w:hAnsi="Arial" w:cs="Arial"/>
          <w:b/>
          <w:bCs/>
          <w:sz w:val="24"/>
          <w:szCs w:val="24"/>
        </w:rPr>
        <w:t>Prime Minister Clemenceau</w:t>
      </w:r>
      <w:r w:rsidRPr="00395478">
        <w:rPr>
          <w:rFonts w:ascii="Arial" w:eastAsia="Times New Roman" w:hAnsi="Arial" w:cs="Arial"/>
          <w:sz w:val="24"/>
          <w:szCs w:val="24"/>
        </w:rPr>
        <w:t> went to the peace talks with more practical demands:</w:t>
      </w:r>
    </w:p>
    <w:p w:rsidR="00395478" w:rsidRPr="00395478" w:rsidRDefault="00395478" w:rsidP="00395478">
      <w:pPr>
        <w:numPr>
          <w:ilvl w:val="0"/>
          <w:numId w:val="2"/>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lastRenderedPageBreak/>
        <w:t>Return Alsace-Lorraine to France.</w:t>
      </w:r>
    </w:p>
    <w:p w:rsidR="00395478" w:rsidRPr="00395478" w:rsidRDefault="00395478" w:rsidP="00395478">
      <w:pPr>
        <w:numPr>
          <w:ilvl w:val="0"/>
          <w:numId w:val="2"/>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Make Germany so weak that it will never threaten France again.</w:t>
      </w:r>
    </w:p>
    <w:p w:rsidR="00395478" w:rsidRPr="00395478" w:rsidRDefault="00395478" w:rsidP="00395478">
      <w:pPr>
        <w:numPr>
          <w:ilvl w:val="0"/>
          <w:numId w:val="2"/>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Set </w:t>
      </w:r>
      <w:r w:rsidRPr="00395478">
        <w:rPr>
          <w:rFonts w:ascii="Arial" w:eastAsia="Times New Roman" w:hAnsi="Arial" w:cs="Arial"/>
          <w:b/>
          <w:bCs/>
          <w:sz w:val="24"/>
          <w:szCs w:val="24"/>
        </w:rPr>
        <w:t>reparations</w:t>
      </w:r>
      <w:r w:rsidRPr="00395478">
        <w:rPr>
          <w:rFonts w:ascii="Arial" w:eastAsia="Times New Roman" w:hAnsi="Arial" w:cs="Arial"/>
          <w:sz w:val="24"/>
          <w:szCs w:val="24"/>
        </w:rPr>
        <w:t> high enough that Germany will pay for the costs of the war.</w:t>
      </w:r>
    </w:p>
    <w:p w:rsidR="00395478" w:rsidRPr="00395478" w:rsidRDefault="00395478" w:rsidP="00395478">
      <w:pPr>
        <w:shd w:val="clear" w:color="auto" w:fill="FFFFFF"/>
        <w:spacing w:after="0" w:line="240" w:lineRule="auto"/>
        <w:textAlignment w:val="top"/>
        <w:rPr>
          <w:rFonts w:ascii="Arial" w:eastAsia="Times New Roman" w:hAnsi="Arial" w:cs="Arial"/>
          <w:sz w:val="24"/>
          <w:szCs w:val="24"/>
        </w:rPr>
      </w:pPr>
      <w:r w:rsidRPr="00395478">
        <w:rPr>
          <w:rFonts w:ascii="Arial" w:eastAsia="Times New Roman" w:hAnsi="Arial" w:cs="Arial"/>
          <w:sz w:val="24"/>
          <w:szCs w:val="24"/>
        </w:rPr>
        <w:t>Clemenceau's hard-headed agenda was a contrast to Wilson's idealism. The French Prime Minister was one of those who scoffed at what he saw as the impracticality of the 14 Points.</w:t>
      </w:r>
      <w:r w:rsidRPr="00395478">
        <w:rPr>
          <w:rFonts w:ascii="Arial" w:eastAsia="Times New Roman" w:hAnsi="Arial" w:cs="Arial"/>
          <w:sz w:val="24"/>
          <w:szCs w:val="24"/>
        </w:rPr>
        <w:br/>
      </w:r>
      <w:r w:rsidRPr="00395478">
        <w:rPr>
          <w:rFonts w:ascii="Arial" w:eastAsia="Times New Roman" w:hAnsi="Arial" w:cs="Arial"/>
          <w:b/>
          <w:bCs/>
          <w:sz w:val="24"/>
          <w:szCs w:val="24"/>
        </w:rPr>
        <w:t xml:space="preserve">Prime Minister Lloyd </w:t>
      </w:r>
      <w:proofErr w:type="spellStart"/>
      <w:r w:rsidRPr="00395478">
        <w:rPr>
          <w:rFonts w:ascii="Arial" w:eastAsia="Times New Roman" w:hAnsi="Arial" w:cs="Arial"/>
          <w:b/>
          <w:bCs/>
          <w:sz w:val="24"/>
          <w:szCs w:val="24"/>
        </w:rPr>
        <w:t>George</w:t>
      </w:r>
      <w:r w:rsidRPr="00395478">
        <w:rPr>
          <w:rFonts w:ascii="Arial" w:eastAsia="Times New Roman" w:hAnsi="Arial" w:cs="Arial"/>
          <w:sz w:val="24"/>
          <w:szCs w:val="24"/>
        </w:rPr>
        <w:t>Britain</w:t>
      </w:r>
      <w:proofErr w:type="spellEnd"/>
      <w:r w:rsidRPr="00395478">
        <w:rPr>
          <w:rFonts w:ascii="Arial" w:eastAsia="Times New Roman" w:hAnsi="Arial" w:cs="Arial"/>
          <w:sz w:val="24"/>
          <w:szCs w:val="24"/>
        </w:rPr>
        <w:t xml:space="preserve"> had been through an election by the time of the peace conference. Many speeches had been made about making Germany pay, but </w:t>
      </w:r>
      <w:r w:rsidRPr="00395478">
        <w:rPr>
          <w:rFonts w:ascii="Arial" w:eastAsia="Times New Roman" w:hAnsi="Arial" w:cs="Arial"/>
          <w:b/>
          <w:bCs/>
          <w:sz w:val="24"/>
          <w:szCs w:val="24"/>
        </w:rPr>
        <w:t>Prime Minister Lloyd George</w:t>
      </w:r>
      <w:r w:rsidRPr="00395478">
        <w:rPr>
          <w:rFonts w:ascii="Arial" w:eastAsia="Times New Roman" w:hAnsi="Arial" w:cs="Arial"/>
          <w:sz w:val="24"/>
          <w:szCs w:val="24"/>
        </w:rPr>
        <w:t> was more moderate in his approach.</w:t>
      </w:r>
    </w:p>
    <w:p w:rsidR="00395478" w:rsidRPr="00395478" w:rsidRDefault="00395478" w:rsidP="00395478">
      <w:pPr>
        <w:numPr>
          <w:ilvl w:val="0"/>
          <w:numId w:val="3"/>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Germany must certainly be made to pay reparations, but not to the extent that they would destroy the German economy. Impoverishing Germany would only be a cause for another war later on.</w:t>
      </w:r>
    </w:p>
    <w:p w:rsidR="00395478" w:rsidRPr="00395478" w:rsidRDefault="00395478" w:rsidP="00395478">
      <w:pPr>
        <w:numPr>
          <w:ilvl w:val="0"/>
          <w:numId w:val="3"/>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Germany should return territories it had captured during the war. It should not lose large parts of its original territory, though, as it would eventually want to fight to recover them.</w:t>
      </w:r>
    </w:p>
    <w:p w:rsidR="00395478" w:rsidRPr="00395478" w:rsidRDefault="00395478" w:rsidP="00395478">
      <w:pPr>
        <w:numPr>
          <w:ilvl w:val="0"/>
          <w:numId w:val="3"/>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Germany's armed forces must be reduced so it would not threaten peace again; however, the terms of the peace should not weaken Germany to the point that it could be taken over by others.</w:t>
      </w:r>
    </w:p>
    <w:p w:rsidR="00395478" w:rsidRDefault="00395478" w:rsidP="00395478">
      <w:pPr>
        <w:shd w:val="clear" w:color="auto" w:fill="FFFFFF"/>
        <w:spacing w:after="0" w:line="240" w:lineRule="auto"/>
        <w:textAlignment w:val="top"/>
        <w:rPr>
          <w:rFonts w:ascii="Arial" w:eastAsia="Times New Roman" w:hAnsi="Arial" w:cs="Arial"/>
          <w:sz w:val="24"/>
          <w:szCs w:val="24"/>
        </w:rPr>
      </w:pPr>
      <w:r w:rsidRPr="00395478">
        <w:rPr>
          <w:rFonts w:ascii="Arial" w:eastAsia="Times New Roman" w:hAnsi="Arial" w:cs="Arial"/>
          <w:sz w:val="24"/>
          <w:szCs w:val="24"/>
        </w:rPr>
        <w:br/>
      </w:r>
      <w:r w:rsidRPr="00395478">
        <w:rPr>
          <w:rFonts w:ascii="Arial" w:eastAsia="Times New Roman" w:hAnsi="Arial" w:cs="Arial"/>
          <w:b/>
          <w:bCs/>
          <w:sz w:val="48"/>
          <w:szCs w:val="48"/>
          <w:u w:val="single"/>
        </w:rPr>
        <w:t>The Treaty of Versailles</w:t>
      </w:r>
      <w:r w:rsidRPr="00395478">
        <w:rPr>
          <w:rFonts w:ascii="Arial" w:eastAsia="Times New Roman" w:hAnsi="Arial" w:cs="Arial"/>
          <w:sz w:val="24"/>
          <w:szCs w:val="24"/>
        </w:rPr>
        <w:t> </w:t>
      </w:r>
      <w:r w:rsidRPr="00395478">
        <w:rPr>
          <w:rFonts w:ascii="Arial" w:eastAsia="Times New Roman" w:hAnsi="Arial" w:cs="Arial"/>
          <w:sz w:val="24"/>
          <w:szCs w:val="24"/>
        </w:rPr>
        <w:br/>
        <w:t>When it was finalized, the Treaty of Versailles included terms that addressed reparations, territory, arms limitations, national self-determination and a League of Nations.</w:t>
      </w:r>
      <w:r w:rsidRPr="00395478">
        <w:rPr>
          <w:rFonts w:ascii="Arial" w:eastAsia="Times New Roman" w:hAnsi="Arial" w:cs="Arial"/>
          <w:sz w:val="24"/>
          <w:szCs w:val="24"/>
        </w:rPr>
        <w:br/>
        <w:t>Articles 1 to 26 of the treaty set up the </w:t>
      </w:r>
      <w:r w:rsidRPr="00395478">
        <w:rPr>
          <w:rFonts w:ascii="Arial" w:eastAsia="Times New Roman" w:hAnsi="Arial" w:cs="Arial"/>
          <w:b/>
          <w:bCs/>
          <w:sz w:val="24"/>
          <w:szCs w:val="24"/>
        </w:rPr>
        <w:t>League of Nations</w:t>
      </w:r>
      <w:r w:rsidRPr="00395478">
        <w:rPr>
          <w:rFonts w:ascii="Arial" w:eastAsia="Times New Roman" w:hAnsi="Arial" w:cs="Arial"/>
          <w:sz w:val="24"/>
          <w:szCs w:val="24"/>
        </w:rPr>
        <w:t>. It was intended to be a place where differences between nations could be resolved peacefully in order to avoid war.</w:t>
      </w:r>
      <w:r w:rsidRPr="00395478">
        <w:rPr>
          <w:rFonts w:ascii="Arial" w:eastAsia="Times New Roman" w:hAnsi="Arial" w:cs="Arial"/>
          <w:sz w:val="24"/>
          <w:szCs w:val="24"/>
        </w:rPr>
        <w:br/>
        <w:t>Articles 27-30 dealt with the </w:t>
      </w:r>
      <w:r w:rsidRPr="00395478">
        <w:rPr>
          <w:rFonts w:ascii="Arial" w:eastAsia="Times New Roman" w:hAnsi="Arial" w:cs="Arial"/>
          <w:b/>
          <w:bCs/>
          <w:sz w:val="24"/>
          <w:szCs w:val="24"/>
        </w:rPr>
        <w:t>German boundaries</w:t>
      </w:r>
      <w:r w:rsidRPr="00395478">
        <w:rPr>
          <w:rFonts w:ascii="Arial" w:eastAsia="Times New Roman" w:hAnsi="Arial" w:cs="Arial"/>
          <w:sz w:val="24"/>
          <w:szCs w:val="24"/>
        </w:rPr>
        <w:t> by restoring Belgium and returning Alsace-Lorraine to France. Czechoslovakia was created from the remnants of the Austro-Hungarian Empire, and Poland was recreated out of lands that had belonged to the Russian Empire and East Prussia (Germany) before the war.</w:t>
      </w:r>
      <w:r w:rsidRPr="00395478">
        <w:rPr>
          <w:rFonts w:ascii="Arial" w:eastAsia="Times New Roman" w:hAnsi="Arial" w:cs="Arial"/>
          <w:sz w:val="24"/>
          <w:szCs w:val="24"/>
        </w:rPr>
        <w:br/>
        <w:t xml:space="preserve">In the clauses on German Rights and Interests </w:t>
      </w:r>
      <w:proofErr w:type="gramStart"/>
      <w:r w:rsidRPr="00395478">
        <w:rPr>
          <w:rFonts w:ascii="Arial" w:eastAsia="Times New Roman" w:hAnsi="Arial" w:cs="Arial"/>
          <w:sz w:val="24"/>
          <w:szCs w:val="24"/>
        </w:rPr>
        <w:t>Outside</w:t>
      </w:r>
      <w:proofErr w:type="gramEnd"/>
      <w:r w:rsidRPr="00395478">
        <w:rPr>
          <w:rFonts w:ascii="Arial" w:eastAsia="Times New Roman" w:hAnsi="Arial" w:cs="Arial"/>
          <w:sz w:val="24"/>
          <w:szCs w:val="24"/>
        </w:rPr>
        <w:t xml:space="preserve"> Germany, Germany was forced to give up </w:t>
      </w:r>
      <w:proofErr w:type="spellStart"/>
      <w:r w:rsidRPr="00395478">
        <w:rPr>
          <w:rFonts w:ascii="Arial" w:eastAsia="Times New Roman" w:hAnsi="Arial" w:cs="Arial"/>
          <w:sz w:val="24"/>
          <w:szCs w:val="24"/>
        </w:rPr>
        <w:t>her</w:t>
      </w:r>
      <w:r w:rsidRPr="00395478">
        <w:rPr>
          <w:rFonts w:ascii="Arial" w:eastAsia="Times New Roman" w:hAnsi="Arial" w:cs="Arial"/>
          <w:b/>
          <w:bCs/>
          <w:sz w:val="24"/>
          <w:szCs w:val="24"/>
        </w:rPr>
        <w:t>colonies</w:t>
      </w:r>
      <w:proofErr w:type="spellEnd"/>
      <w:r w:rsidRPr="00395478">
        <w:rPr>
          <w:rFonts w:ascii="Arial" w:eastAsia="Times New Roman" w:hAnsi="Arial" w:cs="Arial"/>
          <w:sz w:val="24"/>
          <w:szCs w:val="24"/>
        </w:rPr>
        <w:t>.</w:t>
      </w:r>
      <w:r w:rsidRPr="00395478">
        <w:rPr>
          <w:rFonts w:ascii="Arial" w:eastAsia="Times New Roman" w:hAnsi="Arial" w:cs="Arial"/>
          <w:sz w:val="24"/>
          <w:szCs w:val="24"/>
        </w:rPr>
        <w:br/>
        <w:t>In the military sections of the treaty, Germany was required to reduce its </w:t>
      </w:r>
      <w:r w:rsidRPr="00395478">
        <w:rPr>
          <w:rFonts w:ascii="Arial" w:eastAsia="Times New Roman" w:hAnsi="Arial" w:cs="Arial"/>
          <w:b/>
          <w:bCs/>
          <w:sz w:val="24"/>
          <w:szCs w:val="24"/>
        </w:rPr>
        <w:t>armed forces</w:t>
      </w:r>
      <w:r w:rsidRPr="00395478">
        <w:rPr>
          <w:rFonts w:ascii="Arial" w:eastAsia="Times New Roman" w:hAnsi="Arial" w:cs="Arial"/>
          <w:sz w:val="24"/>
          <w:szCs w:val="24"/>
        </w:rPr>
        <w:t xml:space="preserve"> to a size considered suitable for its </w:t>
      </w:r>
      <w:proofErr w:type="spellStart"/>
      <w:r w:rsidRPr="00395478">
        <w:rPr>
          <w:rFonts w:ascii="Arial" w:eastAsia="Times New Roman" w:hAnsi="Arial" w:cs="Arial"/>
          <w:sz w:val="24"/>
          <w:szCs w:val="24"/>
        </w:rPr>
        <w:t>defence</w:t>
      </w:r>
      <w:proofErr w:type="spellEnd"/>
      <w:r w:rsidRPr="00395478">
        <w:rPr>
          <w:rFonts w:ascii="Arial" w:eastAsia="Times New Roman" w:hAnsi="Arial" w:cs="Arial"/>
          <w:sz w:val="24"/>
          <w:szCs w:val="24"/>
        </w:rPr>
        <w:t xml:space="preserve"> only. The army could be no more than 100,000 men led by no more than 4000 officers. Weapons and equipment were likewise limited in type and number. The Imperial navy was reduced to a few dozen, mostly small, surface ships, and no submarines. Germany was not permitted to have an air force.</w:t>
      </w:r>
      <w:r w:rsidRPr="00395478">
        <w:rPr>
          <w:rFonts w:ascii="Arial" w:eastAsia="Times New Roman" w:hAnsi="Arial" w:cs="Arial"/>
          <w:sz w:val="24"/>
          <w:szCs w:val="24"/>
        </w:rPr>
        <w:br/>
        <w:t>The political sections relating to </w:t>
      </w:r>
      <w:r w:rsidRPr="00395478">
        <w:rPr>
          <w:rFonts w:ascii="Arial" w:eastAsia="Times New Roman" w:hAnsi="Arial" w:cs="Arial"/>
          <w:b/>
          <w:bCs/>
          <w:sz w:val="24"/>
          <w:szCs w:val="24"/>
        </w:rPr>
        <w:t>national boundaries</w:t>
      </w:r>
      <w:r w:rsidRPr="00395478">
        <w:rPr>
          <w:rFonts w:ascii="Arial" w:eastAsia="Times New Roman" w:hAnsi="Arial" w:cs="Arial"/>
          <w:sz w:val="24"/>
          <w:szCs w:val="24"/>
        </w:rPr>
        <w:t xml:space="preserve"> reinforced the military ones as the border with France along the Rhine had to be demilitarized. In addition, France got control of the coal rich Saar basin as compensation for its mines that were destroyed in the war. Germany also had to surrender territory in the east, to the new states created </w:t>
      </w:r>
      <w:r w:rsidRPr="00395478">
        <w:rPr>
          <w:rFonts w:ascii="Arial" w:eastAsia="Times New Roman" w:hAnsi="Arial" w:cs="Arial"/>
          <w:sz w:val="24"/>
          <w:szCs w:val="24"/>
        </w:rPr>
        <w:lastRenderedPageBreak/>
        <w:t>out of the old Austro-Hungarian and Russian Empires.</w:t>
      </w:r>
      <w:r w:rsidRPr="00395478">
        <w:rPr>
          <w:rFonts w:ascii="Arial" w:eastAsia="Times New Roman" w:hAnsi="Arial" w:cs="Arial"/>
          <w:sz w:val="24"/>
          <w:szCs w:val="24"/>
        </w:rPr>
        <w:br/>
        <w:t>The terms on </w:t>
      </w:r>
      <w:r w:rsidRPr="00395478">
        <w:rPr>
          <w:rFonts w:ascii="Arial" w:eastAsia="Times New Roman" w:hAnsi="Arial" w:cs="Arial"/>
          <w:b/>
          <w:bCs/>
          <w:sz w:val="24"/>
          <w:szCs w:val="24"/>
        </w:rPr>
        <w:t>reparations</w:t>
      </w:r>
      <w:r w:rsidRPr="00395478">
        <w:rPr>
          <w:rFonts w:ascii="Arial" w:eastAsia="Times New Roman" w:hAnsi="Arial" w:cs="Arial"/>
          <w:sz w:val="24"/>
          <w:szCs w:val="24"/>
        </w:rPr>
        <w:t> placed a staggering burden on Germany. They required Germany to pay for all damage done to the civilian population and to their property. Germany was also required to pay Belgium's war debt and the cost of the Allied armies that were occupying German territory.</w:t>
      </w:r>
      <w:r w:rsidRPr="00395478">
        <w:rPr>
          <w:rFonts w:ascii="Arial" w:eastAsia="Times New Roman" w:hAnsi="Arial" w:cs="Arial"/>
          <w:sz w:val="24"/>
          <w:szCs w:val="24"/>
        </w:rPr>
        <w:br/>
        <w:t>Perhaps the hardest thing for Germany's people to accept was the inclusion of the treaty's Article 231, the </w:t>
      </w:r>
      <w:r w:rsidRPr="00395478">
        <w:rPr>
          <w:rFonts w:ascii="Arial" w:eastAsia="Times New Roman" w:hAnsi="Arial" w:cs="Arial"/>
          <w:b/>
          <w:bCs/>
          <w:sz w:val="24"/>
          <w:szCs w:val="24"/>
        </w:rPr>
        <w:t>war guilt clause</w:t>
      </w:r>
      <w:r w:rsidRPr="00395478">
        <w:rPr>
          <w:rFonts w:ascii="Arial" w:eastAsia="Times New Roman" w:hAnsi="Arial" w:cs="Arial"/>
          <w:sz w:val="24"/>
          <w:szCs w:val="24"/>
        </w:rPr>
        <w:t>. It said in part</w:t>
      </w:r>
      <w:proofErr w:type="gramStart"/>
      <w:r w:rsidRPr="00395478">
        <w:rPr>
          <w:rFonts w:ascii="Arial" w:eastAsia="Times New Roman" w:hAnsi="Arial" w:cs="Arial"/>
          <w:sz w:val="24"/>
          <w:szCs w:val="24"/>
        </w:rPr>
        <w:t>:</w:t>
      </w:r>
      <w:r w:rsidRPr="00395478">
        <w:rPr>
          <w:rFonts w:ascii="Arial" w:eastAsia="Times New Roman" w:hAnsi="Arial" w:cs="Arial"/>
          <w:sz w:val="24"/>
          <w:szCs w:val="24"/>
        </w:rPr>
        <w:br/>
      </w:r>
      <w:r w:rsidRPr="00395478">
        <w:rPr>
          <w:rFonts w:ascii="Arial" w:eastAsia="Times New Roman" w:hAnsi="Arial" w:cs="Arial"/>
          <w:i/>
          <w:iCs/>
          <w:sz w:val="24"/>
          <w:szCs w:val="24"/>
        </w:rPr>
        <w:t>...</w:t>
      </w:r>
      <w:proofErr w:type="gramEnd"/>
      <w:r w:rsidRPr="00395478">
        <w:rPr>
          <w:rFonts w:ascii="Arial" w:eastAsia="Times New Roman" w:hAnsi="Arial" w:cs="Arial"/>
          <w:i/>
          <w:iCs/>
          <w:sz w:val="24"/>
          <w:szCs w:val="24"/>
        </w:rPr>
        <w:t xml:space="preserve"> Germany accepts the responsibility of Germany and her allies for causing all the loss and damage ...of the war ...</w:t>
      </w:r>
      <w:r w:rsidRPr="00395478">
        <w:rPr>
          <w:rFonts w:ascii="Arial" w:eastAsia="Times New Roman" w:hAnsi="Arial" w:cs="Arial"/>
          <w:sz w:val="24"/>
          <w:szCs w:val="24"/>
        </w:rPr>
        <w:t>Germany was not given a chance to negotiate these terms. They were presented to the representatives of the new German Republic to sign. The only other option was to start fighting again and, with its armies disbanded and the country in turmoil, Germany could not do that.</w:t>
      </w:r>
      <w:r w:rsidRPr="00395478">
        <w:rPr>
          <w:rFonts w:ascii="Arial" w:eastAsia="Times New Roman" w:hAnsi="Arial" w:cs="Arial"/>
          <w:sz w:val="24"/>
          <w:szCs w:val="24"/>
        </w:rPr>
        <w:br/>
      </w:r>
      <w:r w:rsidRPr="00395478">
        <w:rPr>
          <w:rFonts w:ascii="Arial" w:eastAsia="Times New Roman" w:hAnsi="Arial" w:cs="Arial"/>
          <w:sz w:val="24"/>
          <w:szCs w:val="24"/>
        </w:rPr>
        <w:br/>
      </w:r>
      <w:r w:rsidRPr="00395478">
        <w:rPr>
          <w:rStyle w:val="Heading2Char"/>
          <w:rFonts w:eastAsiaTheme="minorHAnsi"/>
        </w:rPr>
        <w:t>New Nations</w:t>
      </w:r>
    </w:p>
    <w:p w:rsidR="00395478" w:rsidRPr="00395478" w:rsidRDefault="00395478" w:rsidP="00395478">
      <w:pPr>
        <w:shd w:val="clear" w:color="auto" w:fill="FFFFFF"/>
        <w:spacing w:after="0" w:line="240" w:lineRule="auto"/>
        <w:textAlignment w:val="top"/>
        <w:rPr>
          <w:rFonts w:ascii="Arial" w:eastAsia="Times New Roman" w:hAnsi="Arial" w:cs="Arial"/>
          <w:sz w:val="24"/>
          <w:szCs w:val="24"/>
        </w:rPr>
      </w:pPr>
      <w:r w:rsidRPr="00395478">
        <w:rPr>
          <w:rFonts w:ascii="Arial" w:eastAsia="Times New Roman" w:hAnsi="Arial" w:cs="Arial"/>
          <w:sz w:val="24"/>
          <w:szCs w:val="24"/>
        </w:rPr>
        <w:t>By 1919, the map of Europe had fundamentally changed from what it was only five years earlier, before the outbreak of war. These events contributed to the redrawing of the European map:</w:t>
      </w:r>
    </w:p>
    <w:p w:rsidR="00395478" w:rsidRPr="00395478" w:rsidRDefault="00395478" w:rsidP="00395478">
      <w:pPr>
        <w:numPr>
          <w:ilvl w:val="0"/>
          <w:numId w:val="4"/>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The peace settlement</w:t>
      </w:r>
    </w:p>
    <w:p w:rsidR="00395478" w:rsidRPr="00395478" w:rsidRDefault="00395478" w:rsidP="00395478">
      <w:pPr>
        <w:numPr>
          <w:ilvl w:val="0"/>
          <w:numId w:val="4"/>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The Russian Revolution and its aftermath</w:t>
      </w:r>
    </w:p>
    <w:p w:rsidR="00395478" w:rsidRPr="00395478" w:rsidRDefault="00395478" w:rsidP="00395478">
      <w:pPr>
        <w:numPr>
          <w:ilvl w:val="0"/>
          <w:numId w:val="4"/>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The collapse of the Austro-Hungarian empire</w:t>
      </w:r>
    </w:p>
    <w:p w:rsidR="00395478" w:rsidRPr="00395478" w:rsidRDefault="00395478" w:rsidP="00395478">
      <w:pPr>
        <w:numPr>
          <w:ilvl w:val="0"/>
          <w:numId w:val="4"/>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The collapse of the Ottoman empire</w:t>
      </w:r>
    </w:p>
    <w:p w:rsidR="00395478" w:rsidRPr="00395478" w:rsidRDefault="00395478" w:rsidP="00395478">
      <w:pPr>
        <w:numPr>
          <w:ilvl w:val="0"/>
          <w:numId w:val="4"/>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The emergence of new national states</w:t>
      </w:r>
    </w:p>
    <w:p w:rsidR="00395478" w:rsidRPr="00395478" w:rsidRDefault="00395478" w:rsidP="00395478">
      <w:pPr>
        <w:shd w:val="clear" w:color="auto" w:fill="FFFFFF"/>
        <w:spacing w:after="0" w:line="240" w:lineRule="auto"/>
        <w:jc w:val="center"/>
        <w:textAlignment w:val="top"/>
        <w:rPr>
          <w:rFonts w:ascii="Times New Roman" w:eastAsia="Times New Roman" w:hAnsi="Times New Roman" w:cs="Times New Roman"/>
          <w:sz w:val="24"/>
          <w:szCs w:val="24"/>
        </w:rPr>
      </w:pPr>
      <w:r w:rsidRPr="00395478">
        <w:rPr>
          <w:rFonts w:ascii="Times New Roman" w:eastAsia="Times New Roman" w:hAnsi="Times New Roman" w:cs="Times New Roman"/>
          <w:noProof/>
          <w:sz w:val="24"/>
          <w:szCs w:val="24"/>
        </w:rPr>
        <w:drawing>
          <wp:inline distT="0" distB="0" distL="0" distR="0">
            <wp:extent cx="6581450" cy="2659812"/>
            <wp:effectExtent l="0" t="0" r="0" b="762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4636" cy="2665141"/>
                    </a:xfrm>
                    <a:prstGeom prst="rect">
                      <a:avLst/>
                    </a:prstGeom>
                    <a:noFill/>
                    <a:ln>
                      <a:noFill/>
                    </a:ln>
                  </pic:spPr>
                </pic:pic>
              </a:graphicData>
            </a:graphic>
          </wp:inline>
        </w:drawing>
      </w:r>
    </w:p>
    <w:p w:rsidR="00395478" w:rsidRPr="00395478" w:rsidRDefault="00395478" w:rsidP="00395478">
      <w:pPr>
        <w:shd w:val="clear" w:color="auto" w:fill="FFFFFF"/>
        <w:spacing w:after="0" w:line="240" w:lineRule="auto"/>
        <w:textAlignment w:val="top"/>
        <w:rPr>
          <w:rFonts w:ascii="Arial" w:eastAsia="Times New Roman" w:hAnsi="Arial" w:cs="Arial"/>
          <w:sz w:val="24"/>
          <w:szCs w:val="24"/>
        </w:rPr>
      </w:pPr>
      <w:r w:rsidRPr="00395478">
        <w:rPr>
          <w:rFonts w:ascii="Arial" w:eastAsia="Times New Roman" w:hAnsi="Arial" w:cs="Arial"/>
          <w:sz w:val="72"/>
          <w:szCs w:val="72"/>
        </w:rPr>
        <w:t>Important Points</w:t>
      </w:r>
    </w:p>
    <w:p w:rsidR="00395478" w:rsidRPr="00395478" w:rsidRDefault="00395478" w:rsidP="00395478">
      <w:pPr>
        <w:numPr>
          <w:ilvl w:val="0"/>
          <w:numId w:val="5"/>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The Allies did not follow the 14 points.</w:t>
      </w:r>
    </w:p>
    <w:p w:rsidR="00395478" w:rsidRPr="00395478" w:rsidRDefault="00395478" w:rsidP="00395478">
      <w:pPr>
        <w:numPr>
          <w:ilvl w:val="0"/>
          <w:numId w:val="5"/>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A war guilt clause was written into the peace treaty, blaming Germany.</w:t>
      </w:r>
    </w:p>
    <w:p w:rsidR="00395478" w:rsidRPr="00395478" w:rsidRDefault="00395478" w:rsidP="00395478">
      <w:pPr>
        <w:numPr>
          <w:ilvl w:val="0"/>
          <w:numId w:val="5"/>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lastRenderedPageBreak/>
        <w:t>Austria-Hungary attacked Serbia after Archduke Franz Ferdinand was assassinated. The rest was alliance driven.</w:t>
      </w:r>
    </w:p>
    <w:p w:rsidR="00395478" w:rsidRPr="00395478" w:rsidRDefault="00395478" w:rsidP="00395478">
      <w:pPr>
        <w:numPr>
          <w:ilvl w:val="0"/>
          <w:numId w:val="5"/>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How is Germany to blame?</w:t>
      </w:r>
    </w:p>
    <w:p w:rsidR="00395478" w:rsidRPr="00395478" w:rsidRDefault="00395478" w:rsidP="00395478">
      <w:pPr>
        <w:numPr>
          <w:ilvl w:val="0"/>
          <w:numId w:val="5"/>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Germany had to pay 6.6 Billion £ to its enemies. How could Germany recreate a peaceful society?</w:t>
      </w:r>
    </w:p>
    <w:p w:rsidR="00395478" w:rsidRPr="00395478" w:rsidRDefault="00395478" w:rsidP="00395478">
      <w:pPr>
        <w:numPr>
          <w:ilvl w:val="0"/>
          <w:numId w:val="5"/>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There were obvious winners and losers in the war. No battles had been fought in Germany. The German people thought they were winning. </w:t>
      </w:r>
    </w:p>
    <w:p w:rsidR="00395478" w:rsidRPr="00395478" w:rsidRDefault="00395478" w:rsidP="00395478">
      <w:pPr>
        <w:numPr>
          <w:ilvl w:val="0"/>
          <w:numId w:val="5"/>
        </w:numPr>
        <w:shd w:val="clear" w:color="auto" w:fill="FFFFFF"/>
        <w:spacing w:before="100" w:beforeAutospacing="1" w:after="100" w:afterAutospacing="1" w:line="240" w:lineRule="auto"/>
        <w:textAlignment w:val="top"/>
        <w:rPr>
          <w:rFonts w:ascii="Arial" w:eastAsia="Times New Roman" w:hAnsi="Arial" w:cs="Arial"/>
          <w:sz w:val="24"/>
          <w:szCs w:val="24"/>
        </w:rPr>
      </w:pPr>
      <w:r w:rsidRPr="00395478">
        <w:rPr>
          <w:rFonts w:ascii="Arial" w:eastAsia="Times New Roman" w:hAnsi="Arial" w:cs="Arial"/>
          <w:sz w:val="24"/>
          <w:szCs w:val="24"/>
        </w:rPr>
        <w:t>World powers gathered and blamed Germany... Thus Germany developed resentments to other countries.</w:t>
      </w:r>
    </w:p>
    <w:tbl>
      <w:tblPr>
        <w:tblW w:w="14850" w:type="dxa"/>
        <w:jc w:val="right"/>
        <w:tblCellMar>
          <w:top w:w="15" w:type="dxa"/>
          <w:left w:w="15" w:type="dxa"/>
          <w:bottom w:w="15" w:type="dxa"/>
          <w:right w:w="15" w:type="dxa"/>
        </w:tblCellMar>
        <w:tblLook w:val="04A0" w:firstRow="1" w:lastRow="0" w:firstColumn="1" w:lastColumn="0" w:noHBand="0" w:noVBand="1"/>
      </w:tblPr>
      <w:tblGrid>
        <w:gridCol w:w="7425"/>
        <w:gridCol w:w="7425"/>
      </w:tblGrid>
      <w:tr w:rsidR="00395478" w:rsidRPr="00395478" w:rsidTr="00395478">
        <w:trPr>
          <w:jc w:val="right"/>
        </w:trPr>
        <w:tc>
          <w:tcPr>
            <w:tcW w:w="6975" w:type="dxa"/>
            <w:tcMar>
              <w:top w:w="0" w:type="dxa"/>
              <w:left w:w="225" w:type="dxa"/>
              <w:bottom w:w="0" w:type="dxa"/>
              <w:right w:w="225" w:type="dxa"/>
            </w:tcMar>
            <w:hideMark/>
          </w:tcPr>
          <w:p w:rsidR="00395478" w:rsidRPr="00395478" w:rsidRDefault="00395478" w:rsidP="00395478">
            <w:pPr>
              <w:numPr>
                <w:ilvl w:val="0"/>
                <w:numId w:val="5"/>
              </w:numPr>
              <w:shd w:val="clear" w:color="auto" w:fill="FFFFFF"/>
              <w:spacing w:before="100" w:beforeAutospacing="1" w:after="100" w:afterAutospacing="1" w:line="240" w:lineRule="auto"/>
              <w:textAlignment w:val="top"/>
              <w:rPr>
                <w:rFonts w:ascii="Arial" w:eastAsia="Times New Roman" w:hAnsi="Arial" w:cs="Arial"/>
                <w:sz w:val="24"/>
                <w:szCs w:val="24"/>
              </w:rPr>
            </w:pPr>
          </w:p>
        </w:tc>
        <w:tc>
          <w:tcPr>
            <w:tcW w:w="6975" w:type="dxa"/>
            <w:tcMar>
              <w:top w:w="0" w:type="dxa"/>
              <w:left w:w="225" w:type="dxa"/>
              <w:bottom w:w="0" w:type="dxa"/>
              <w:right w:w="225" w:type="dxa"/>
            </w:tcMar>
            <w:hideMark/>
          </w:tcPr>
          <w:p w:rsidR="00395478" w:rsidRPr="00395478" w:rsidRDefault="00395478" w:rsidP="00395478">
            <w:pPr>
              <w:spacing w:after="0" w:line="240" w:lineRule="auto"/>
              <w:rPr>
                <w:rFonts w:ascii="Times New Roman" w:eastAsia="Times New Roman" w:hAnsi="Times New Roman" w:cs="Times New Roman"/>
                <w:sz w:val="20"/>
                <w:szCs w:val="20"/>
              </w:rPr>
            </w:pPr>
          </w:p>
        </w:tc>
      </w:tr>
    </w:tbl>
    <w:p w:rsidR="00105216" w:rsidRDefault="00395478"/>
    <w:sectPr w:rsidR="0010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C3E1C"/>
    <w:multiLevelType w:val="multilevel"/>
    <w:tmpl w:val="D4EE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827E7"/>
    <w:multiLevelType w:val="multilevel"/>
    <w:tmpl w:val="FC04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B4E90"/>
    <w:multiLevelType w:val="multilevel"/>
    <w:tmpl w:val="5070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B55F0"/>
    <w:multiLevelType w:val="multilevel"/>
    <w:tmpl w:val="3AE6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54721"/>
    <w:multiLevelType w:val="multilevel"/>
    <w:tmpl w:val="F2CC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78"/>
    <w:rsid w:val="002C4A95"/>
    <w:rsid w:val="00395478"/>
    <w:rsid w:val="008B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D3392-0BC9-4B16-93D4-6F9BBF1B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954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4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95478"/>
    <w:rPr>
      <w:color w:val="0000FF"/>
      <w:u w:val="single"/>
    </w:rPr>
  </w:style>
  <w:style w:type="character" w:styleId="Strong">
    <w:name w:val="Strong"/>
    <w:basedOn w:val="DefaultParagraphFont"/>
    <w:uiPriority w:val="22"/>
    <w:qFormat/>
    <w:rsid w:val="00395478"/>
    <w:rPr>
      <w:b/>
      <w:bCs/>
    </w:rPr>
  </w:style>
  <w:style w:type="character" w:customStyle="1" w:styleId="apple-converted-space">
    <w:name w:val="apple-converted-space"/>
    <w:basedOn w:val="DefaultParagraphFont"/>
    <w:rsid w:val="00395478"/>
  </w:style>
  <w:style w:type="character" w:styleId="Emphasis">
    <w:name w:val="Emphasis"/>
    <w:basedOn w:val="DefaultParagraphFont"/>
    <w:uiPriority w:val="20"/>
    <w:qFormat/>
    <w:rsid w:val="003954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3908">
      <w:bodyDiv w:val="1"/>
      <w:marLeft w:val="0"/>
      <w:marRight w:val="0"/>
      <w:marTop w:val="0"/>
      <w:marBottom w:val="0"/>
      <w:divBdr>
        <w:top w:val="none" w:sz="0" w:space="0" w:color="auto"/>
        <w:left w:val="none" w:sz="0" w:space="0" w:color="auto"/>
        <w:bottom w:val="none" w:sz="0" w:space="0" w:color="auto"/>
        <w:right w:val="none" w:sz="0" w:space="0" w:color="auto"/>
      </w:divBdr>
      <w:divsChild>
        <w:div w:id="1086535294">
          <w:marLeft w:val="0"/>
          <w:marRight w:val="0"/>
          <w:marTop w:val="0"/>
          <w:marBottom w:val="0"/>
          <w:divBdr>
            <w:top w:val="none" w:sz="0" w:space="0" w:color="auto"/>
            <w:left w:val="none" w:sz="0" w:space="0" w:color="auto"/>
            <w:bottom w:val="none" w:sz="0" w:space="0" w:color="auto"/>
            <w:right w:val="none" w:sz="0" w:space="0" w:color="auto"/>
          </w:divBdr>
          <w:divsChild>
            <w:div w:id="1037197063">
              <w:marLeft w:val="0"/>
              <w:marRight w:val="0"/>
              <w:marTop w:val="0"/>
              <w:marBottom w:val="0"/>
              <w:divBdr>
                <w:top w:val="none" w:sz="0" w:space="0" w:color="auto"/>
                <w:left w:val="none" w:sz="0" w:space="0" w:color="auto"/>
                <w:bottom w:val="none" w:sz="0" w:space="0" w:color="auto"/>
                <w:right w:val="none" w:sz="0" w:space="0" w:color="auto"/>
              </w:divBdr>
              <w:divsChild>
                <w:div w:id="1844128556">
                  <w:marLeft w:val="0"/>
                  <w:marRight w:val="0"/>
                  <w:marTop w:val="0"/>
                  <w:marBottom w:val="0"/>
                  <w:divBdr>
                    <w:top w:val="none" w:sz="0" w:space="0" w:color="auto"/>
                    <w:left w:val="none" w:sz="0" w:space="0" w:color="auto"/>
                    <w:bottom w:val="none" w:sz="0" w:space="0" w:color="auto"/>
                    <w:right w:val="none" w:sz="0" w:space="0" w:color="auto"/>
                  </w:divBdr>
                  <w:divsChild>
                    <w:div w:id="754399652">
                      <w:marLeft w:val="0"/>
                      <w:marRight w:val="0"/>
                      <w:marTop w:val="0"/>
                      <w:marBottom w:val="0"/>
                      <w:divBdr>
                        <w:top w:val="none" w:sz="0" w:space="0" w:color="auto"/>
                        <w:left w:val="none" w:sz="0" w:space="0" w:color="auto"/>
                        <w:bottom w:val="none" w:sz="0" w:space="0" w:color="auto"/>
                        <w:right w:val="none" w:sz="0" w:space="0" w:color="auto"/>
                      </w:divBdr>
                      <w:divsChild>
                        <w:div w:id="1005475784">
                          <w:marLeft w:val="0"/>
                          <w:marRight w:val="0"/>
                          <w:marTop w:val="0"/>
                          <w:marBottom w:val="0"/>
                          <w:divBdr>
                            <w:top w:val="none" w:sz="0" w:space="0" w:color="auto"/>
                            <w:left w:val="none" w:sz="0" w:space="0" w:color="auto"/>
                            <w:bottom w:val="none" w:sz="0" w:space="0" w:color="auto"/>
                            <w:right w:val="none" w:sz="0" w:space="0" w:color="auto"/>
                          </w:divBdr>
                          <w:divsChild>
                            <w:div w:id="1814640108">
                              <w:marLeft w:val="0"/>
                              <w:marRight w:val="0"/>
                              <w:marTop w:val="0"/>
                              <w:marBottom w:val="0"/>
                              <w:divBdr>
                                <w:top w:val="none" w:sz="0" w:space="0" w:color="auto"/>
                                <w:left w:val="none" w:sz="0" w:space="0" w:color="auto"/>
                                <w:bottom w:val="none" w:sz="0" w:space="0" w:color="auto"/>
                                <w:right w:val="none" w:sz="0" w:space="0" w:color="auto"/>
                              </w:divBdr>
                              <w:divsChild>
                                <w:div w:id="1941642216">
                                  <w:marLeft w:val="0"/>
                                  <w:marRight w:val="0"/>
                                  <w:marTop w:val="0"/>
                                  <w:marBottom w:val="300"/>
                                  <w:divBdr>
                                    <w:top w:val="none" w:sz="0" w:space="0" w:color="auto"/>
                                    <w:left w:val="none" w:sz="0" w:space="0" w:color="auto"/>
                                    <w:bottom w:val="none" w:sz="0" w:space="0" w:color="auto"/>
                                    <w:right w:val="none" w:sz="0" w:space="0" w:color="auto"/>
                                  </w:divBdr>
                                </w:div>
                                <w:div w:id="323438692">
                                  <w:marLeft w:val="0"/>
                                  <w:marRight w:val="0"/>
                                  <w:marTop w:val="0"/>
                                  <w:marBottom w:val="300"/>
                                  <w:divBdr>
                                    <w:top w:val="none" w:sz="0" w:space="0" w:color="auto"/>
                                    <w:left w:val="none" w:sz="0" w:space="0" w:color="auto"/>
                                    <w:bottom w:val="none" w:sz="0" w:space="0" w:color="auto"/>
                                    <w:right w:val="none" w:sz="0" w:space="0" w:color="auto"/>
                                  </w:divBdr>
                                </w:div>
                                <w:div w:id="935946722">
                                  <w:marLeft w:val="0"/>
                                  <w:marRight w:val="0"/>
                                  <w:marTop w:val="0"/>
                                  <w:marBottom w:val="300"/>
                                  <w:divBdr>
                                    <w:top w:val="none" w:sz="0" w:space="0" w:color="auto"/>
                                    <w:left w:val="none" w:sz="0" w:space="0" w:color="auto"/>
                                    <w:bottom w:val="none" w:sz="0" w:space="0" w:color="auto"/>
                                    <w:right w:val="none" w:sz="0" w:space="0" w:color="auto"/>
                                  </w:divBdr>
                                </w:div>
                                <w:div w:id="1757284374">
                                  <w:marLeft w:val="0"/>
                                  <w:marRight w:val="0"/>
                                  <w:marTop w:val="0"/>
                                  <w:marBottom w:val="0"/>
                                  <w:divBdr>
                                    <w:top w:val="none" w:sz="0" w:space="0" w:color="auto"/>
                                    <w:left w:val="none" w:sz="0" w:space="0" w:color="auto"/>
                                    <w:bottom w:val="none" w:sz="0" w:space="0" w:color="auto"/>
                                    <w:right w:val="none" w:sz="0" w:space="0" w:color="auto"/>
                                  </w:divBdr>
                                  <w:divsChild>
                                    <w:div w:id="71658523">
                                      <w:marLeft w:val="0"/>
                                      <w:marRight w:val="0"/>
                                      <w:marTop w:val="0"/>
                                      <w:marBottom w:val="0"/>
                                      <w:divBdr>
                                        <w:top w:val="none" w:sz="0" w:space="0" w:color="auto"/>
                                        <w:left w:val="none" w:sz="0" w:space="0" w:color="auto"/>
                                        <w:bottom w:val="none" w:sz="0" w:space="0" w:color="auto"/>
                                        <w:right w:val="none" w:sz="0" w:space="0" w:color="auto"/>
                                      </w:divBdr>
                                      <w:divsChild>
                                        <w:div w:id="20752300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06537394">
                                  <w:marLeft w:val="0"/>
                                  <w:marRight w:val="0"/>
                                  <w:marTop w:val="0"/>
                                  <w:marBottom w:val="300"/>
                                  <w:divBdr>
                                    <w:top w:val="none" w:sz="0" w:space="0" w:color="auto"/>
                                    <w:left w:val="none" w:sz="0" w:space="0" w:color="auto"/>
                                    <w:bottom w:val="none" w:sz="0" w:space="0" w:color="auto"/>
                                    <w:right w:val="none" w:sz="0" w:space="0" w:color="auto"/>
                                  </w:divBdr>
                                </w:div>
                                <w:div w:id="432749346">
                                  <w:marLeft w:val="0"/>
                                  <w:marRight w:val="0"/>
                                  <w:marTop w:val="0"/>
                                  <w:marBottom w:val="0"/>
                                  <w:divBdr>
                                    <w:top w:val="none" w:sz="0" w:space="0" w:color="auto"/>
                                    <w:left w:val="none" w:sz="0" w:space="0" w:color="auto"/>
                                    <w:bottom w:val="none" w:sz="0" w:space="0" w:color="auto"/>
                                    <w:right w:val="none" w:sz="0" w:space="0" w:color="auto"/>
                                  </w:divBdr>
                                  <w:divsChild>
                                    <w:div w:id="1741635636">
                                      <w:marLeft w:val="0"/>
                                      <w:marRight w:val="0"/>
                                      <w:marTop w:val="0"/>
                                      <w:marBottom w:val="0"/>
                                      <w:divBdr>
                                        <w:top w:val="none" w:sz="0" w:space="0" w:color="auto"/>
                                        <w:left w:val="none" w:sz="0" w:space="0" w:color="auto"/>
                                        <w:bottom w:val="none" w:sz="0" w:space="0" w:color="auto"/>
                                        <w:right w:val="none" w:sz="0" w:space="0" w:color="auto"/>
                                      </w:divBdr>
                                      <w:divsChild>
                                        <w:div w:id="47837642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27913568">
                                  <w:marLeft w:val="0"/>
                                  <w:marRight w:val="0"/>
                                  <w:marTop w:val="0"/>
                                  <w:marBottom w:val="300"/>
                                  <w:divBdr>
                                    <w:top w:val="none" w:sz="0" w:space="0" w:color="auto"/>
                                    <w:left w:val="none" w:sz="0" w:space="0" w:color="auto"/>
                                    <w:bottom w:val="none" w:sz="0" w:space="0" w:color="auto"/>
                                    <w:right w:val="none" w:sz="0" w:space="0" w:color="auto"/>
                                  </w:divBdr>
                                </w:div>
                                <w:div w:id="1294555674">
                                  <w:marLeft w:val="0"/>
                                  <w:marRight w:val="0"/>
                                  <w:marTop w:val="0"/>
                                  <w:marBottom w:val="0"/>
                                  <w:divBdr>
                                    <w:top w:val="none" w:sz="0" w:space="0" w:color="auto"/>
                                    <w:left w:val="none" w:sz="0" w:space="0" w:color="auto"/>
                                    <w:bottom w:val="none" w:sz="0" w:space="0" w:color="auto"/>
                                    <w:right w:val="none" w:sz="0" w:space="0" w:color="auto"/>
                                  </w:divBdr>
                                  <w:divsChild>
                                    <w:div w:id="2005236797">
                                      <w:marLeft w:val="0"/>
                                      <w:marRight w:val="0"/>
                                      <w:marTop w:val="0"/>
                                      <w:marBottom w:val="0"/>
                                      <w:divBdr>
                                        <w:top w:val="none" w:sz="0" w:space="0" w:color="auto"/>
                                        <w:left w:val="none" w:sz="0" w:space="0" w:color="auto"/>
                                        <w:bottom w:val="none" w:sz="0" w:space="0" w:color="auto"/>
                                        <w:right w:val="none" w:sz="0" w:space="0" w:color="auto"/>
                                      </w:divBdr>
                                      <w:divsChild>
                                        <w:div w:id="1370497542">
                                          <w:marLeft w:val="0"/>
                                          <w:marRight w:val="0"/>
                                          <w:marTop w:val="0"/>
                                          <w:marBottom w:val="0"/>
                                          <w:divBdr>
                                            <w:top w:val="none" w:sz="0" w:space="0" w:color="auto"/>
                                            <w:left w:val="none" w:sz="0" w:space="0" w:color="auto"/>
                                            <w:bottom w:val="none" w:sz="0" w:space="0" w:color="auto"/>
                                            <w:right w:val="none" w:sz="0" w:space="0" w:color="auto"/>
                                          </w:divBdr>
                                          <w:divsChild>
                                            <w:div w:id="1774664343">
                                              <w:marLeft w:val="75"/>
                                              <w:marRight w:val="75"/>
                                              <w:marTop w:val="75"/>
                                              <w:marBottom w:val="75"/>
                                              <w:divBdr>
                                                <w:top w:val="none" w:sz="0" w:space="0" w:color="auto"/>
                                                <w:left w:val="none" w:sz="0" w:space="0" w:color="auto"/>
                                                <w:bottom w:val="none" w:sz="0" w:space="0" w:color="auto"/>
                                                <w:right w:val="none" w:sz="0" w:space="0" w:color="auto"/>
                                              </w:divBdr>
                                              <w:divsChild>
                                                <w:div w:id="245041512">
                                                  <w:marLeft w:val="0"/>
                                                  <w:marRight w:val="0"/>
                                                  <w:marTop w:val="0"/>
                                                  <w:marBottom w:val="0"/>
                                                  <w:divBdr>
                                                    <w:top w:val="none" w:sz="0" w:space="0" w:color="auto"/>
                                                    <w:left w:val="none" w:sz="0" w:space="0" w:color="auto"/>
                                                    <w:bottom w:val="none" w:sz="0" w:space="0" w:color="auto"/>
                                                    <w:right w:val="none" w:sz="0" w:space="0" w:color="auto"/>
                                                  </w:divBdr>
                                                  <w:divsChild>
                                                    <w:div w:id="10698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21432">
                                          <w:marLeft w:val="0"/>
                                          <w:marRight w:val="0"/>
                                          <w:marTop w:val="0"/>
                                          <w:marBottom w:val="0"/>
                                          <w:divBdr>
                                            <w:top w:val="none" w:sz="0" w:space="0" w:color="auto"/>
                                            <w:left w:val="none" w:sz="0" w:space="0" w:color="auto"/>
                                            <w:bottom w:val="none" w:sz="0" w:space="0" w:color="auto"/>
                                            <w:right w:val="none" w:sz="0" w:space="0" w:color="auto"/>
                                          </w:divBdr>
                                          <w:divsChild>
                                            <w:div w:id="601841088">
                                              <w:marLeft w:val="75"/>
                                              <w:marRight w:val="75"/>
                                              <w:marTop w:val="75"/>
                                              <w:marBottom w:val="75"/>
                                              <w:divBdr>
                                                <w:top w:val="none" w:sz="0" w:space="0" w:color="auto"/>
                                                <w:left w:val="none" w:sz="0" w:space="0" w:color="auto"/>
                                                <w:bottom w:val="none" w:sz="0" w:space="0" w:color="auto"/>
                                                <w:right w:val="none" w:sz="0" w:space="0" w:color="auto"/>
                                              </w:divBdr>
                                              <w:divsChild>
                                                <w:div w:id="1254045864">
                                                  <w:marLeft w:val="0"/>
                                                  <w:marRight w:val="0"/>
                                                  <w:marTop w:val="0"/>
                                                  <w:marBottom w:val="0"/>
                                                  <w:divBdr>
                                                    <w:top w:val="none" w:sz="0" w:space="0" w:color="auto"/>
                                                    <w:left w:val="none" w:sz="0" w:space="0" w:color="auto"/>
                                                    <w:bottom w:val="none" w:sz="0" w:space="0" w:color="auto"/>
                                                    <w:right w:val="none" w:sz="0" w:space="0" w:color="auto"/>
                                                  </w:divBdr>
                                                  <w:divsChild>
                                                    <w:div w:id="14426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151177">
                                  <w:marLeft w:val="0"/>
                                  <w:marRight w:val="0"/>
                                  <w:marTop w:val="0"/>
                                  <w:marBottom w:val="300"/>
                                  <w:divBdr>
                                    <w:top w:val="none" w:sz="0" w:space="0" w:color="auto"/>
                                    <w:left w:val="none" w:sz="0" w:space="0" w:color="auto"/>
                                    <w:bottom w:val="none" w:sz="0" w:space="0" w:color="auto"/>
                                    <w:right w:val="none" w:sz="0" w:space="0" w:color="auto"/>
                                  </w:divBdr>
                                </w:div>
                                <w:div w:id="301085985">
                                  <w:marLeft w:val="0"/>
                                  <w:marRight w:val="0"/>
                                  <w:marTop w:val="0"/>
                                  <w:marBottom w:val="300"/>
                                  <w:divBdr>
                                    <w:top w:val="none" w:sz="0" w:space="0" w:color="auto"/>
                                    <w:left w:val="none" w:sz="0" w:space="0" w:color="auto"/>
                                    <w:bottom w:val="none" w:sz="0" w:space="0" w:color="auto"/>
                                    <w:right w:val="none" w:sz="0" w:space="0" w:color="auto"/>
                                  </w:divBdr>
                                </w:div>
                                <w:div w:id="1436947763">
                                  <w:marLeft w:val="0"/>
                                  <w:marRight w:val="0"/>
                                  <w:marTop w:val="0"/>
                                  <w:marBottom w:val="300"/>
                                  <w:divBdr>
                                    <w:top w:val="none" w:sz="0" w:space="0" w:color="auto"/>
                                    <w:left w:val="none" w:sz="0" w:space="0" w:color="auto"/>
                                    <w:bottom w:val="none" w:sz="0" w:space="0" w:color="auto"/>
                                    <w:right w:val="none" w:sz="0" w:space="0" w:color="auto"/>
                                  </w:divBdr>
                                </w:div>
                                <w:div w:id="1100026456">
                                  <w:marLeft w:val="0"/>
                                  <w:marRight w:val="0"/>
                                  <w:marTop w:val="0"/>
                                  <w:marBottom w:val="300"/>
                                  <w:divBdr>
                                    <w:top w:val="none" w:sz="0" w:space="0" w:color="auto"/>
                                    <w:left w:val="none" w:sz="0" w:space="0" w:color="auto"/>
                                    <w:bottom w:val="none" w:sz="0" w:space="0" w:color="auto"/>
                                    <w:right w:val="none" w:sz="0" w:space="0" w:color="auto"/>
                                  </w:divBdr>
                                </w:div>
                                <w:div w:id="1421364123">
                                  <w:marLeft w:val="0"/>
                                  <w:marRight w:val="0"/>
                                  <w:marTop w:val="0"/>
                                  <w:marBottom w:val="0"/>
                                  <w:divBdr>
                                    <w:top w:val="none" w:sz="0" w:space="0" w:color="auto"/>
                                    <w:left w:val="none" w:sz="0" w:space="0" w:color="auto"/>
                                    <w:bottom w:val="none" w:sz="0" w:space="0" w:color="auto"/>
                                    <w:right w:val="none" w:sz="0" w:space="0" w:color="auto"/>
                                  </w:divBdr>
                                </w:div>
                                <w:div w:id="491335631">
                                  <w:marLeft w:val="0"/>
                                  <w:marRight w:val="0"/>
                                  <w:marTop w:val="0"/>
                                  <w:marBottom w:val="300"/>
                                  <w:divBdr>
                                    <w:top w:val="none" w:sz="0" w:space="0" w:color="auto"/>
                                    <w:left w:val="none" w:sz="0" w:space="0" w:color="auto"/>
                                    <w:bottom w:val="none" w:sz="0" w:space="0" w:color="auto"/>
                                    <w:right w:val="none" w:sz="0" w:space="0" w:color="auto"/>
                                  </w:divBdr>
                                </w:div>
                                <w:div w:id="932589395">
                                  <w:marLeft w:val="0"/>
                                  <w:marRight w:val="0"/>
                                  <w:marTop w:val="0"/>
                                  <w:marBottom w:val="300"/>
                                  <w:divBdr>
                                    <w:top w:val="none" w:sz="0" w:space="0" w:color="auto"/>
                                    <w:left w:val="none" w:sz="0" w:space="0" w:color="auto"/>
                                    <w:bottom w:val="none" w:sz="0" w:space="0" w:color="auto"/>
                                    <w:right w:val="none" w:sz="0" w:space="0" w:color="auto"/>
                                  </w:divBdr>
                                </w:div>
                                <w:div w:id="767582483">
                                  <w:marLeft w:val="0"/>
                                  <w:marRight w:val="0"/>
                                  <w:marTop w:val="0"/>
                                  <w:marBottom w:val="300"/>
                                  <w:divBdr>
                                    <w:top w:val="none" w:sz="0" w:space="0" w:color="auto"/>
                                    <w:left w:val="none" w:sz="0" w:space="0" w:color="auto"/>
                                    <w:bottom w:val="none" w:sz="0" w:space="0" w:color="auto"/>
                                    <w:right w:val="none" w:sz="0" w:space="0" w:color="auto"/>
                                  </w:divBdr>
                                </w:div>
                                <w:div w:id="749237493">
                                  <w:marLeft w:val="0"/>
                                  <w:marRight w:val="0"/>
                                  <w:marTop w:val="0"/>
                                  <w:marBottom w:val="0"/>
                                  <w:divBdr>
                                    <w:top w:val="none" w:sz="0" w:space="0" w:color="auto"/>
                                    <w:left w:val="none" w:sz="0" w:space="0" w:color="auto"/>
                                    <w:bottom w:val="none" w:sz="0" w:space="0" w:color="auto"/>
                                    <w:right w:val="none" w:sz="0" w:space="0" w:color="auto"/>
                                  </w:divBdr>
                                </w:div>
                                <w:div w:id="9274265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492782">
          <w:marLeft w:val="0"/>
          <w:marRight w:val="0"/>
          <w:marTop w:val="0"/>
          <w:marBottom w:val="0"/>
          <w:divBdr>
            <w:top w:val="none" w:sz="0" w:space="0" w:color="auto"/>
            <w:left w:val="none" w:sz="0" w:space="0" w:color="auto"/>
            <w:bottom w:val="none" w:sz="0" w:space="0" w:color="auto"/>
            <w:right w:val="none" w:sz="0" w:space="0" w:color="auto"/>
          </w:divBdr>
          <w:divsChild>
            <w:div w:id="383988054">
              <w:marLeft w:val="0"/>
              <w:marRight w:val="0"/>
              <w:marTop w:val="0"/>
              <w:marBottom w:val="0"/>
              <w:divBdr>
                <w:top w:val="none" w:sz="0" w:space="0" w:color="auto"/>
                <w:left w:val="none" w:sz="0" w:space="0" w:color="auto"/>
                <w:bottom w:val="none" w:sz="0" w:space="0" w:color="auto"/>
                <w:right w:val="none" w:sz="0" w:space="0" w:color="auto"/>
              </w:divBdr>
              <w:divsChild>
                <w:div w:id="557400766">
                  <w:marLeft w:val="0"/>
                  <w:marRight w:val="0"/>
                  <w:marTop w:val="0"/>
                  <w:marBottom w:val="0"/>
                  <w:divBdr>
                    <w:top w:val="none" w:sz="0" w:space="0" w:color="auto"/>
                    <w:left w:val="none" w:sz="0" w:space="0" w:color="auto"/>
                    <w:bottom w:val="none" w:sz="0" w:space="0" w:color="auto"/>
                    <w:right w:val="none" w:sz="0" w:space="0" w:color="auto"/>
                  </w:divBdr>
                  <w:divsChild>
                    <w:div w:id="1671910013">
                      <w:marLeft w:val="0"/>
                      <w:marRight w:val="0"/>
                      <w:marTop w:val="0"/>
                      <w:marBottom w:val="0"/>
                      <w:divBdr>
                        <w:top w:val="none" w:sz="0" w:space="0" w:color="auto"/>
                        <w:left w:val="none" w:sz="0" w:space="0" w:color="auto"/>
                        <w:bottom w:val="none" w:sz="0" w:space="0" w:color="auto"/>
                        <w:right w:val="none" w:sz="0" w:space="0" w:color="auto"/>
                      </w:divBdr>
                      <w:divsChild>
                        <w:div w:id="525562684">
                          <w:marLeft w:val="0"/>
                          <w:marRight w:val="0"/>
                          <w:marTop w:val="0"/>
                          <w:marBottom w:val="0"/>
                          <w:divBdr>
                            <w:top w:val="none" w:sz="0" w:space="0" w:color="auto"/>
                            <w:left w:val="none" w:sz="0" w:space="0" w:color="auto"/>
                            <w:bottom w:val="none" w:sz="0" w:space="0" w:color="auto"/>
                            <w:right w:val="none" w:sz="0" w:space="0" w:color="auto"/>
                          </w:divBdr>
                          <w:divsChild>
                            <w:div w:id="8269429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tandring.weebly.com/uploads/3/8/4/6/38467349/3350186_orig.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nbvhs.nbed.nb.ca/d2l/le/content/29477/viewContent/1041802/View%E2%80%8B"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history/interactive/animations/western_front/index_embed.shtml" TargetMode="External"/><Relationship Id="rId11" Type="http://schemas.openxmlformats.org/officeDocument/2006/relationships/image" Target="media/image2.jpeg"/><Relationship Id="rId5" Type="http://schemas.openxmlformats.org/officeDocument/2006/relationships/hyperlink" Target="http://www.pbs.org/greatwar/maps/maps_outbreak.html" TargetMode="External"/><Relationship Id="rId15" Type="http://schemas.openxmlformats.org/officeDocument/2006/relationships/theme" Target="theme/theme1.xml"/><Relationship Id="rId10" Type="http://schemas.openxmlformats.org/officeDocument/2006/relationships/hyperlink" Target="http://jstandring.weebly.com/uploads/3/8/4/6/38467349/3322185_orig.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9180</Characters>
  <Application>Microsoft Office Word</Application>
  <DocSecurity>0</DocSecurity>
  <Lines>76</Lines>
  <Paragraphs>21</Paragraphs>
  <ScaleCrop>false</ScaleCrop>
  <Company>ASDS-HEC</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dcterms:created xsi:type="dcterms:W3CDTF">2016-10-24T01:03:00Z</dcterms:created>
  <dcterms:modified xsi:type="dcterms:W3CDTF">2016-10-24T01:04:00Z</dcterms:modified>
</cp:coreProperties>
</file>