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BEE" w:rsidRDefault="00876BEE" w:rsidP="00876BEE">
      <w:pPr>
        <w:pStyle w:val="Default"/>
      </w:pPr>
    </w:p>
    <w:p w:rsidR="00876BEE" w:rsidRDefault="00876BEE" w:rsidP="00876BEE">
      <w:pPr>
        <w:pStyle w:val="Default"/>
        <w:rPr>
          <w:sz w:val="20"/>
          <w:szCs w:val="20"/>
        </w:rPr>
      </w:pPr>
      <w:r>
        <w:t xml:space="preserve"> </w:t>
      </w:r>
      <w:r>
        <w:rPr>
          <w:sz w:val="20"/>
          <w:szCs w:val="20"/>
        </w:rPr>
        <w:t>Ancient Medieval History</w:t>
      </w:r>
    </w:p>
    <w:p w:rsidR="00876BEE" w:rsidRDefault="00876BEE" w:rsidP="00876BEE">
      <w:pPr>
        <w:pStyle w:val="Default"/>
        <w:rPr>
          <w:sz w:val="20"/>
          <w:szCs w:val="20"/>
        </w:rPr>
      </w:pPr>
      <w:r>
        <w:rPr>
          <w:sz w:val="20"/>
          <w:szCs w:val="20"/>
        </w:rPr>
        <w:t xml:space="preserve">Mr. </w:t>
      </w:r>
      <w:proofErr w:type="spellStart"/>
      <w:r>
        <w:rPr>
          <w:sz w:val="20"/>
          <w:szCs w:val="20"/>
        </w:rPr>
        <w:t>Standring</w:t>
      </w:r>
      <w:proofErr w:type="spellEnd"/>
    </w:p>
    <w:tbl>
      <w:tblPr>
        <w:tblStyle w:val="TableGrid"/>
        <w:tblW w:w="9445" w:type="dxa"/>
        <w:tblLook w:val="04A0" w:firstRow="1" w:lastRow="0" w:firstColumn="1" w:lastColumn="0" w:noHBand="0" w:noVBand="1"/>
      </w:tblPr>
      <w:tblGrid>
        <w:gridCol w:w="2155"/>
        <w:gridCol w:w="3600"/>
        <w:gridCol w:w="3690"/>
      </w:tblGrid>
      <w:tr w:rsidR="00876BEE" w:rsidTr="00876BEE">
        <w:trPr>
          <w:trHeight w:val="244"/>
        </w:trPr>
        <w:tc>
          <w:tcPr>
            <w:tcW w:w="2155" w:type="dxa"/>
          </w:tcPr>
          <w:p w:rsidR="00876BEE" w:rsidRDefault="00876BEE" w:rsidP="00876BEE">
            <w:pPr>
              <w:pStyle w:val="Default"/>
              <w:rPr>
                <w:sz w:val="20"/>
                <w:szCs w:val="20"/>
              </w:rPr>
            </w:pPr>
            <w:r>
              <w:rPr>
                <w:sz w:val="20"/>
                <w:szCs w:val="20"/>
              </w:rPr>
              <w:t>Criteria</w:t>
            </w:r>
          </w:p>
        </w:tc>
        <w:tc>
          <w:tcPr>
            <w:tcW w:w="3600" w:type="dxa"/>
          </w:tcPr>
          <w:p w:rsidR="00876BEE" w:rsidRDefault="00876BEE" w:rsidP="00876BEE">
            <w:pPr>
              <w:pStyle w:val="Default"/>
              <w:rPr>
                <w:sz w:val="20"/>
                <w:szCs w:val="20"/>
              </w:rPr>
            </w:pPr>
            <w:r>
              <w:rPr>
                <w:sz w:val="20"/>
                <w:szCs w:val="20"/>
              </w:rPr>
              <w:t xml:space="preserve">Meets Expectations </w:t>
            </w:r>
          </w:p>
        </w:tc>
        <w:tc>
          <w:tcPr>
            <w:tcW w:w="3690" w:type="dxa"/>
          </w:tcPr>
          <w:p w:rsidR="00876BEE" w:rsidRDefault="00876BEE" w:rsidP="00876BEE">
            <w:pPr>
              <w:pStyle w:val="Default"/>
              <w:rPr>
                <w:sz w:val="20"/>
                <w:szCs w:val="20"/>
              </w:rPr>
            </w:pPr>
            <w:r>
              <w:rPr>
                <w:sz w:val="20"/>
                <w:szCs w:val="20"/>
              </w:rPr>
              <w:t>Exceeds Expectations</w:t>
            </w:r>
          </w:p>
        </w:tc>
      </w:tr>
      <w:tr w:rsidR="00876BEE" w:rsidTr="00876BEE">
        <w:trPr>
          <w:trHeight w:val="244"/>
        </w:trPr>
        <w:tc>
          <w:tcPr>
            <w:tcW w:w="2155" w:type="dxa"/>
          </w:tcPr>
          <w:p w:rsidR="00876BEE" w:rsidRDefault="00876BEE" w:rsidP="00876BEE">
            <w:pPr>
              <w:pStyle w:val="Default"/>
              <w:rPr>
                <w:sz w:val="20"/>
                <w:szCs w:val="20"/>
              </w:rPr>
            </w:pPr>
            <w:r>
              <w:rPr>
                <w:sz w:val="20"/>
                <w:szCs w:val="20"/>
              </w:rPr>
              <w:t>Visual Appeal</w:t>
            </w:r>
          </w:p>
        </w:tc>
        <w:tc>
          <w:tcPr>
            <w:tcW w:w="3600" w:type="dxa"/>
          </w:tcPr>
          <w:p w:rsidR="00876BEE" w:rsidRDefault="00876BEE" w:rsidP="00876BEE">
            <w:pPr>
              <w:pStyle w:val="Default"/>
              <w:rPr>
                <w:sz w:val="20"/>
                <w:szCs w:val="20"/>
              </w:rPr>
            </w:pPr>
            <w:r>
              <w:rPr>
                <w:sz w:val="20"/>
                <w:szCs w:val="20"/>
              </w:rPr>
              <w:t>- Graphics / Pictures are appropriate</w:t>
            </w:r>
          </w:p>
          <w:p w:rsidR="00876BEE" w:rsidRDefault="00876BEE" w:rsidP="00876BEE">
            <w:pPr>
              <w:pStyle w:val="Default"/>
              <w:rPr>
                <w:sz w:val="20"/>
                <w:szCs w:val="20"/>
              </w:rPr>
            </w:pPr>
            <w:r>
              <w:rPr>
                <w:sz w:val="20"/>
                <w:szCs w:val="20"/>
              </w:rPr>
              <w:t xml:space="preserve">- </w:t>
            </w:r>
            <w:r w:rsidR="00E42FA5">
              <w:rPr>
                <w:sz w:val="20"/>
                <w:szCs w:val="20"/>
              </w:rPr>
              <w:t>Text is easy to read</w:t>
            </w:r>
          </w:p>
          <w:p w:rsidR="00E42FA5" w:rsidRDefault="00E42FA5" w:rsidP="00876BEE">
            <w:pPr>
              <w:pStyle w:val="Default"/>
              <w:rPr>
                <w:sz w:val="20"/>
                <w:szCs w:val="20"/>
              </w:rPr>
            </w:pPr>
            <w:r>
              <w:rPr>
                <w:sz w:val="20"/>
                <w:szCs w:val="20"/>
              </w:rPr>
              <w:t>- Is clearly meant as a persuasive poster, intended to make us want to choose either Athens or Sparta      (15-22)</w:t>
            </w:r>
          </w:p>
        </w:tc>
        <w:tc>
          <w:tcPr>
            <w:tcW w:w="3690" w:type="dxa"/>
          </w:tcPr>
          <w:p w:rsidR="00876BEE" w:rsidRDefault="00E42FA5" w:rsidP="00876BEE">
            <w:pPr>
              <w:pStyle w:val="Default"/>
              <w:rPr>
                <w:sz w:val="20"/>
                <w:szCs w:val="20"/>
              </w:rPr>
            </w:pPr>
            <w:r>
              <w:rPr>
                <w:sz w:val="20"/>
                <w:szCs w:val="20"/>
              </w:rPr>
              <w:t>- Layout shows evidence of planning and design. Well balanced</w:t>
            </w:r>
          </w:p>
          <w:p w:rsidR="00E42FA5" w:rsidRDefault="00E42FA5" w:rsidP="00876BEE">
            <w:pPr>
              <w:pStyle w:val="Default"/>
              <w:rPr>
                <w:sz w:val="20"/>
                <w:szCs w:val="20"/>
              </w:rPr>
            </w:pPr>
            <w:r>
              <w:rPr>
                <w:sz w:val="20"/>
                <w:szCs w:val="20"/>
              </w:rPr>
              <w:t>- Graphics are used to draw attention and serve the purpose of the project</w:t>
            </w:r>
          </w:p>
          <w:p w:rsidR="00E42FA5" w:rsidRDefault="00E42FA5" w:rsidP="00876BEE">
            <w:pPr>
              <w:pStyle w:val="Default"/>
              <w:rPr>
                <w:sz w:val="20"/>
                <w:szCs w:val="20"/>
              </w:rPr>
            </w:pPr>
            <w:r>
              <w:rPr>
                <w:sz w:val="20"/>
                <w:szCs w:val="20"/>
              </w:rPr>
              <w:t>(23-25)</w:t>
            </w:r>
          </w:p>
        </w:tc>
      </w:tr>
      <w:tr w:rsidR="00876BEE" w:rsidTr="00876BEE">
        <w:trPr>
          <w:trHeight w:val="244"/>
        </w:trPr>
        <w:tc>
          <w:tcPr>
            <w:tcW w:w="2155" w:type="dxa"/>
          </w:tcPr>
          <w:p w:rsidR="00876BEE" w:rsidRDefault="00876BEE" w:rsidP="00876BEE">
            <w:pPr>
              <w:pStyle w:val="Default"/>
              <w:rPr>
                <w:sz w:val="20"/>
                <w:szCs w:val="20"/>
              </w:rPr>
            </w:pPr>
            <w:r>
              <w:rPr>
                <w:sz w:val="20"/>
                <w:szCs w:val="20"/>
              </w:rPr>
              <w:t>Information / Comparison</w:t>
            </w:r>
          </w:p>
        </w:tc>
        <w:tc>
          <w:tcPr>
            <w:tcW w:w="3600" w:type="dxa"/>
          </w:tcPr>
          <w:p w:rsidR="00876BEE" w:rsidRDefault="00E42FA5" w:rsidP="00876BEE">
            <w:pPr>
              <w:pStyle w:val="Default"/>
              <w:rPr>
                <w:sz w:val="20"/>
                <w:szCs w:val="20"/>
              </w:rPr>
            </w:pPr>
            <w:r>
              <w:rPr>
                <w:sz w:val="20"/>
                <w:szCs w:val="20"/>
              </w:rPr>
              <w:t>- Information is presented for at least one place (Athens or Sparta)</w:t>
            </w:r>
          </w:p>
          <w:p w:rsidR="00E42FA5" w:rsidRDefault="00E42FA5" w:rsidP="00876BEE">
            <w:pPr>
              <w:pStyle w:val="Default"/>
              <w:rPr>
                <w:sz w:val="20"/>
                <w:szCs w:val="20"/>
              </w:rPr>
            </w:pPr>
            <w:r>
              <w:rPr>
                <w:sz w:val="20"/>
                <w:szCs w:val="20"/>
              </w:rPr>
              <w:t>- Information is relevant to the discussion or which city-state was a better place to live.</w:t>
            </w:r>
          </w:p>
          <w:p w:rsidR="00E42FA5" w:rsidRDefault="00E42FA5" w:rsidP="00876BEE">
            <w:pPr>
              <w:pStyle w:val="Default"/>
              <w:rPr>
                <w:sz w:val="20"/>
                <w:szCs w:val="20"/>
              </w:rPr>
            </w:pPr>
            <w:r>
              <w:rPr>
                <w:sz w:val="20"/>
                <w:szCs w:val="20"/>
              </w:rPr>
              <w:t>- There is a focus on the following topics:</w:t>
            </w:r>
          </w:p>
          <w:p w:rsidR="00E42FA5" w:rsidRDefault="00E42FA5" w:rsidP="00876BEE">
            <w:pPr>
              <w:pStyle w:val="Default"/>
              <w:rPr>
                <w:sz w:val="20"/>
                <w:szCs w:val="20"/>
              </w:rPr>
            </w:pPr>
            <w:r>
              <w:rPr>
                <w:sz w:val="20"/>
                <w:szCs w:val="20"/>
              </w:rPr>
              <w:t>Women’s rights, Education, Work, Military, Freedom, Strength, Security, Daily Life, The Arts.         (30-44)</w:t>
            </w:r>
          </w:p>
        </w:tc>
        <w:tc>
          <w:tcPr>
            <w:tcW w:w="3690" w:type="dxa"/>
          </w:tcPr>
          <w:p w:rsidR="00876BEE" w:rsidRDefault="00B4681D" w:rsidP="00876BEE">
            <w:pPr>
              <w:pStyle w:val="Default"/>
              <w:rPr>
                <w:sz w:val="20"/>
                <w:szCs w:val="20"/>
              </w:rPr>
            </w:pPr>
            <w:r>
              <w:rPr>
                <w:sz w:val="20"/>
                <w:szCs w:val="20"/>
              </w:rPr>
              <w:t>- Information is focused only on the important points that would make a person wish to live in one city-state rather than the other.</w:t>
            </w:r>
          </w:p>
          <w:p w:rsidR="00B4681D" w:rsidRDefault="00B4681D" w:rsidP="00876BEE">
            <w:pPr>
              <w:pStyle w:val="Default"/>
              <w:rPr>
                <w:sz w:val="20"/>
                <w:szCs w:val="20"/>
              </w:rPr>
            </w:pPr>
            <w:r>
              <w:rPr>
                <w:sz w:val="20"/>
                <w:szCs w:val="20"/>
              </w:rPr>
              <w:t>- Facts are used, and cited from sources.</w:t>
            </w:r>
          </w:p>
          <w:p w:rsidR="00B4681D" w:rsidRDefault="00B4681D" w:rsidP="00876BEE">
            <w:pPr>
              <w:pStyle w:val="Default"/>
              <w:rPr>
                <w:sz w:val="20"/>
                <w:szCs w:val="20"/>
              </w:rPr>
            </w:pPr>
            <w:r>
              <w:rPr>
                <w:sz w:val="20"/>
                <w:szCs w:val="20"/>
              </w:rPr>
              <w:t xml:space="preserve">                                                    (45-50)</w:t>
            </w:r>
            <w:bookmarkStart w:id="0" w:name="_GoBack"/>
            <w:bookmarkEnd w:id="0"/>
          </w:p>
        </w:tc>
      </w:tr>
      <w:tr w:rsidR="00876BEE" w:rsidTr="00876BEE">
        <w:trPr>
          <w:trHeight w:val="245"/>
        </w:trPr>
        <w:tc>
          <w:tcPr>
            <w:tcW w:w="2155" w:type="dxa"/>
          </w:tcPr>
          <w:p w:rsidR="00876BEE" w:rsidRDefault="00876BEE" w:rsidP="00876BEE">
            <w:pPr>
              <w:pStyle w:val="Default"/>
              <w:rPr>
                <w:sz w:val="20"/>
                <w:szCs w:val="20"/>
              </w:rPr>
            </w:pPr>
            <w:r>
              <w:rPr>
                <w:sz w:val="20"/>
                <w:szCs w:val="20"/>
              </w:rPr>
              <w:t>Persuasion</w:t>
            </w:r>
          </w:p>
        </w:tc>
        <w:tc>
          <w:tcPr>
            <w:tcW w:w="3600" w:type="dxa"/>
          </w:tcPr>
          <w:p w:rsidR="00876BEE" w:rsidRDefault="00E42FA5" w:rsidP="00876BEE">
            <w:pPr>
              <w:pStyle w:val="Default"/>
              <w:rPr>
                <w:sz w:val="20"/>
                <w:szCs w:val="20"/>
              </w:rPr>
            </w:pPr>
            <w:r>
              <w:rPr>
                <w:sz w:val="20"/>
                <w:szCs w:val="20"/>
              </w:rPr>
              <w:t>- A side has been chosen</w:t>
            </w:r>
          </w:p>
          <w:p w:rsidR="00E42FA5" w:rsidRDefault="00E42FA5" w:rsidP="00876BEE">
            <w:pPr>
              <w:pStyle w:val="Default"/>
              <w:rPr>
                <w:sz w:val="20"/>
                <w:szCs w:val="20"/>
              </w:rPr>
            </w:pPr>
            <w:r>
              <w:rPr>
                <w:sz w:val="20"/>
                <w:szCs w:val="20"/>
              </w:rPr>
              <w:t>-</w:t>
            </w:r>
            <w:r w:rsidR="00B4681D">
              <w:rPr>
                <w:sz w:val="20"/>
                <w:szCs w:val="20"/>
              </w:rPr>
              <w:t xml:space="preserve"> Evidence has been presented to support you choice.</w:t>
            </w:r>
          </w:p>
        </w:tc>
        <w:tc>
          <w:tcPr>
            <w:tcW w:w="3690" w:type="dxa"/>
          </w:tcPr>
          <w:p w:rsidR="00876BEE" w:rsidRDefault="00E42FA5" w:rsidP="00876BEE">
            <w:pPr>
              <w:pStyle w:val="Default"/>
              <w:rPr>
                <w:sz w:val="20"/>
                <w:szCs w:val="20"/>
              </w:rPr>
            </w:pPr>
            <w:r>
              <w:rPr>
                <w:sz w:val="20"/>
                <w:szCs w:val="20"/>
              </w:rPr>
              <w:t>- Pro/Con arguments have been used, where negative information regarding the opposite side is used against it as a weakness.</w:t>
            </w:r>
          </w:p>
          <w:p w:rsidR="00E42FA5" w:rsidRDefault="00E42FA5" w:rsidP="00876BEE">
            <w:pPr>
              <w:pStyle w:val="Default"/>
              <w:rPr>
                <w:sz w:val="20"/>
                <w:szCs w:val="20"/>
              </w:rPr>
            </w:pPr>
            <w:r>
              <w:rPr>
                <w:sz w:val="20"/>
                <w:szCs w:val="20"/>
              </w:rPr>
              <w:t xml:space="preserve">- </w:t>
            </w:r>
            <w:r w:rsidR="00B4681D">
              <w:rPr>
                <w:sz w:val="20"/>
                <w:szCs w:val="20"/>
              </w:rPr>
              <w:t>Strengths of your city-state are highlighted, and deficiencies are downplayed.</w:t>
            </w:r>
          </w:p>
        </w:tc>
      </w:tr>
    </w:tbl>
    <w:p w:rsidR="00876BEE" w:rsidRDefault="00876BEE" w:rsidP="00876BEE">
      <w:pPr>
        <w:pStyle w:val="Default"/>
        <w:rPr>
          <w:sz w:val="20"/>
          <w:szCs w:val="20"/>
        </w:rPr>
      </w:pPr>
    </w:p>
    <w:p w:rsidR="00876BEE" w:rsidRDefault="00876BEE" w:rsidP="00876BEE">
      <w:pPr>
        <w:pStyle w:val="Default"/>
        <w:rPr>
          <w:sz w:val="36"/>
          <w:szCs w:val="36"/>
        </w:rPr>
      </w:pPr>
      <w:r>
        <w:rPr>
          <w:rFonts w:ascii="Cambria" w:hAnsi="Cambria" w:cs="Cambria"/>
          <w:b/>
          <w:bCs/>
          <w:sz w:val="36"/>
          <w:szCs w:val="36"/>
        </w:rPr>
        <w:t xml:space="preserve">In which city would you rather live? </w:t>
      </w:r>
    </w:p>
    <w:p w:rsidR="00876BEE" w:rsidRDefault="00876BEE" w:rsidP="00876BEE">
      <w:pPr>
        <w:pStyle w:val="Default"/>
        <w:rPr>
          <w:rFonts w:ascii="Cambria" w:hAnsi="Cambria" w:cs="Cambria"/>
          <w:sz w:val="23"/>
          <w:szCs w:val="23"/>
        </w:rPr>
      </w:pPr>
      <w:r>
        <w:rPr>
          <w:rFonts w:ascii="Cambria" w:hAnsi="Cambria" w:cs="Cambria"/>
          <w:sz w:val="23"/>
          <w:szCs w:val="23"/>
        </w:rPr>
        <w:t xml:space="preserve">Athens and Sparta were two of the most prominent city-states in Ancient Greece. They were very different cultures and had different approaches to life and government. Using our discussion of some of these differences along with your own internet research… </w:t>
      </w:r>
    </w:p>
    <w:p w:rsidR="00876BEE" w:rsidRDefault="00876BEE" w:rsidP="00876BEE">
      <w:pPr>
        <w:pStyle w:val="Default"/>
        <w:rPr>
          <w:sz w:val="23"/>
          <w:szCs w:val="23"/>
        </w:rPr>
      </w:pPr>
      <w:r>
        <w:rPr>
          <w:rFonts w:ascii="Cambria" w:hAnsi="Cambria" w:cs="Cambria"/>
          <w:b/>
          <w:bCs/>
          <w:sz w:val="23"/>
          <w:szCs w:val="23"/>
        </w:rPr>
        <w:t xml:space="preserve">Create a poster advertisement for living in Athens </w:t>
      </w:r>
    </w:p>
    <w:p w:rsidR="00876BEE" w:rsidRDefault="00876BEE" w:rsidP="00876BEE">
      <w:pPr>
        <w:pStyle w:val="Default"/>
        <w:rPr>
          <w:rFonts w:ascii="Cambria" w:hAnsi="Cambria" w:cs="Cambria"/>
          <w:sz w:val="23"/>
          <w:szCs w:val="23"/>
        </w:rPr>
      </w:pPr>
      <w:r>
        <w:rPr>
          <w:rFonts w:ascii="Cambria" w:hAnsi="Cambria" w:cs="Cambria"/>
          <w:sz w:val="23"/>
          <w:szCs w:val="23"/>
        </w:rPr>
        <w:t xml:space="preserve">Athens seems like a great place to live! Make a poster that highlights and advertises what you think are the positive/attractive aspects to living in Athens. Pretend that you are trying to sell real estate there or convince outsiders to move there. Be sure to give concrete, historical reasons for why one would want to be an Athenian. </w:t>
      </w:r>
    </w:p>
    <w:p w:rsidR="00876BEE" w:rsidRDefault="00876BEE" w:rsidP="00876BEE">
      <w:pPr>
        <w:pStyle w:val="Default"/>
        <w:rPr>
          <w:rFonts w:ascii="Cambria" w:hAnsi="Cambria" w:cs="Cambria"/>
          <w:sz w:val="23"/>
          <w:szCs w:val="23"/>
        </w:rPr>
      </w:pPr>
      <w:r>
        <w:rPr>
          <w:rFonts w:ascii="Cambria" w:hAnsi="Cambria" w:cs="Cambria"/>
          <w:sz w:val="23"/>
          <w:szCs w:val="23"/>
        </w:rPr>
        <w:t>-</w:t>
      </w:r>
      <w:proofErr w:type="gramStart"/>
      <w:r>
        <w:rPr>
          <w:rFonts w:ascii="Cambria" w:hAnsi="Cambria" w:cs="Cambria"/>
          <w:sz w:val="23"/>
          <w:szCs w:val="23"/>
        </w:rPr>
        <w:t>or</w:t>
      </w:r>
      <w:proofErr w:type="gramEnd"/>
      <w:r>
        <w:rPr>
          <w:rFonts w:ascii="Cambria" w:hAnsi="Cambria" w:cs="Cambria"/>
          <w:sz w:val="23"/>
          <w:szCs w:val="23"/>
        </w:rPr>
        <w:t xml:space="preserve">- </w:t>
      </w:r>
    </w:p>
    <w:p w:rsidR="00876BEE" w:rsidRDefault="00876BEE" w:rsidP="00876BEE">
      <w:pPr>
        <w:pStyle w:val="Default"/>
        <w:rPr>
          <w:sz w:val="23"/>
          <w:szCs w:val="23"/>
        </w:rPr>
      </w:pPr>
      <w:r>
        <w:rPr>
          <w:rFonts w:ascii="Cambria" w:hAnsi="Cambria" w:cs="Cambria"/>
          <w:b/>
          <w:bCs/>
          <w:sz w:val="23"/>
          <w:szCs w:val="23"/>
        </w:rPr>
        <w:t xml:space="preserve">Create a poster advertisement for living in Sparta </w:t>
      </w:r>
    </w:p>
    <w:p w:rsidR="00876BEE" w:rsidRDefault="00876BEE" w:rsidP="00876BEE">
      <w:pPr>
        <w:pStyle w:val="Default"/>
        <w:rPr>
          <w:rFonts w:ascii="Cambria" w:hAnsi="Cambria" w:cs="Cambria"/>
          <w:sz w:val="23"/>
          <w:szCs w:val="23"/>
        </w:rPr>
      </w:pPr>
      <w:r>
        <w:rPr>
          <w:rFonts w:ascii="Cambria" w:hAnsi="Cambria" w:cs="Cambria"/>
          <w:sz w:val="23"/>
          <w:szCs w:val="23"/>
        </w:rPr>
        <w:t xml:space="preserve">Sparta also seems like a great place to live! Make a poster that highlights and advertises what you think are the positive/attractive aspects to living in Sparta. Pretend that you are trying to sell real estate there or convince outsiders to move there. Be sure to give concrete, historical reasons for why one would want to be a Spartan. </w:t>
      </w:r>
    </w:p>
    <w:p w:rsidR="00105216" w:rsidRDefault="00876BEE" w:rsidP="00876BEE">
      <w:r>
        <w:rPr>
          <w:rFonts w:ascii="Cambria" w:hAnsi="Cambria" w:cs="Cambria"/>
          <w:sz w:val="23"/>
          <w:szCs w:val="23"/>
        </w:rPr>
        <w:t>You can complete this assignment on paper or with a computer program/iPad app.</w:t>
      </w:r>
    </w:p>
    <w:sectPr w:rsidR="00105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D73E88"/>
    <w:multiLevelType w:val="hybridMultilevel"/>
    <w:tmpl w:val="E5267552"/>
    <w:lvl w:ilvl="0" w:tplc="CBCE47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860CC8"/>
    <w:multiLevelType w:val="hybridMultilevel"/>
    <w:tmpl w:val="F0521BDE"/>
    <w:lvl w:ilvl="0" w:tplc="70E21D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BEE"/>
    <w:rsid w:val="002C4A95"/>
    <w:rsid w:val="00876BEE"/>
    <w:rsid w:val="008B0CE4"/>
    <w:rsid w:val="00B4681D"/>
    <w:rsid w:val="00E42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40F6F-3279-489B-98EA-7AC46756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6BE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876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Standring, Jonathan (ASD-S)</dc:creator>
  <cp:keywords/>
  <dc:description/>
  <cp:lastModifiedBy>Standring, Jonathan (ASD-S)</cp:lastModifiedBy>
  <cp:revision>2</cp:revision>
  <cp:lastPrinted>2016-11-14T12:20:00Z</cp:lastPrinted>
  <dcterms:created xsi:type="dcterms:W3CDTF">2016-11-14T11:56:00Z</dcterms:created>
  <dcterms:modified xsi:type="dcterms:W3CDTF">2016-11-14T12:20:00Z</dcterms:modified>
</cp:coreProperties>
</file>