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73" w:rsidRDefault="00B56300" w:rsidP="00B56300">
      <w:pPr>
        <w:pStyle w:val="Title"/>
      </w:pPr>
      <w:r>
        <w:t>Your Outcome Checklist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5"/>
        <w:gridCol w:w="1080"/>
      </w:tblGrid>
      <w:tr w:rsidR="00B56300" w:rsidTr="00B56300">
        <w:tc>
          <w:tcPr>
            <w:tcW w:w="9175" w:type="dxa"/>
          </w:tcPr>
          <w:p w:rsidR="00B56300" w:rsidRDefault="00B56300" w:rsidP="00B56300">
            <w:r>
              <w:t>Outcome</w:t>
            </w:r>
          </w:p>
        </w:tc>
        <w:tc>
          <w:tcPr>
            <w:tcW w:w="1080" w:type="dxa"/>
          </w:tcPr>
          <w:p w:rsidR="00B56300" w:rsidRDefault="00B56300" w:rsidP="00B56300">
            <w:r>
              <w:t>Check (√)</w:t>
            </w:r>
          </w:p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89"/>
              <w:ind w:left="693" w:right="6" w:hanging="708"/>
            </w:pPr>
            <w:r>
              <w:t>UNIT 1: Rights and Revolution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F240EE" w:rsidP="00B56300">
            <w:pPr>
              <w:spacing w:after="89"/>
              <w:ind w:left="693" w:right="6" w:hanging="708"/>
            </w:pPr>
            <w:r>
              <w:t xml:space="preserve">1.1.1 </w:t>
            </w:r>
            <w:r w:rsidR="00B56300">
              <w:t>Identify and understand the general causes of revolutions: new ideas, social conflict, political fa</w:t>
            </w:r>
            <w:r w:rsidR="00B56300">
              <w:t>ctors, and economic conditions.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F240EE" w:rsidTr="00B56300">
        <w:tc>
          <w:tcPr>
            <w:tcW w:w="9175" w:type="dxa"/>
          </w:tcPr>
          <w:p w:rsidR="00F240EE" w:rsidRDefault="00F240EE" w:rsidP="00B56300">
            <w:pPr>
              <w:ind w:left="-5" w:right="6"/>
            </w:pPr>
            <w:r>
              <w:t>1.1.2 Know, understand and be able to explain the new ideas of the Enlightenment</w:t>
            </w:r>
          </w:p>
        </w:tc>
        <w:tc>
          <w:tcPr>
            <w:tcW w:w="1080" w:type="dxa"/>
          </w:tcPr>
          <w:p w:rsidR="00F240EE" w:rsidRDefault="00F240EE" w:rsidP="00B56300"/>
        </w:tc>
      </w:tr>
      <w:tr w:rsidR="00B56300" w:rsidTr="00B56300">
        <w:tc>
          <w:tcPr>
            <w:tcW w:w="9175" w:type="dxa"/>
          </w:tcPr>
          <w:p w:rsidR="00B56300" w:rsidRDefault="00F240EE" w:rsidP="00B56300">
            <w:pPr>
              <w:ind w:left="-5" w:right="6"/>
            </w:pPr>
            <w:r>
              <w:t xml:space="preserve">1.1.3 </w:t>
            </w:r>
            <w:r w:rsidR="00B56300">
              <w:t>Analyze elements of social conflict in 18</w:t>
            </w:r>
            <w:r w:rsidR="00B56300">
              <w:rPr>
                <w:vertAlign w:val="superscript"/>
              </w:rPr>
              <w:t>th</w:t>
            </w:r>
            <w:r w:rsidR="00B56300">
              <w:t xml:space="preserve"> century France.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F240EE" w:rsidP="00B56300">
            <w:pPr>
              <w:ind w:left="552" w:right="6" w:hanging="567"/>
            </w:pPr>
            <w:r>
              <w:t xml:space="preserve">1.1.4 </w:t>
            </w:r>
            <w:r w:rsidR="00B56300">
              <w:t xml:space="preserve">Understand, and be able to explain, how and why France‘s Absolute </w:t>
            </w:r>
            <w:proofErr w:type="gramStart"/>
            <w:r w:rsidR="00B56300">
              <w:t>Government  functioned</w:t>
            </w:r>
            <w:proofErr w:type="gramEnd"/>
            <w:r w:rsidR="00B56300">
              <w:t xml:space="preserve"> without the consent of the governed.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F240EE" w:rsidP="00B56300">
            <w:pPr>
              <w:ind w:left="552" w:right="6" w:hanging="567"/>
            </w:pPr>
            <w:r>
              <w:t>1.1.5</w:t>
            </w:r>
            <w:bookmarkStart w:id="0" w:name="_GoBack"/>
            <w:bookmarkEnd w:id="0"/>
            <w:r>
              <w:t xml:space="preserve"> </w:t>
            </w:r>
            <w:r w:rsidR="00B56300">
              <w:t xml:space="preserve">Comprehend the severity of economic conditions as contributing factors to </w:t>
            </w:r>
            <w:proofErr w:type="gramStart"/>
            <w:r w:rsidR="00B56300">
              <w:t>the  revolution</w:t>
            </w:r>
            <w:proofErr w:type="gramEnd"/>
            <w:r w:rsidR="00B56300">
              <w:t xml:space="preserve">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6"/>
              <w:ind w:left="-5" w:right="6"/>
            </w:pPr>
            <w:r>
              <w:t xml:space="preserve">1.2.1 Understand historians‘ criteria for measuring historical significance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444"/>
              <w:ind w:left="-5" w:right="6"/>
            </w:pPr>
            <w:r>
              <w:t xml:space="preserve">1.2.2 Critically assess the significance of the French Revolution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55"/>
              <w:ind w:left="693" w:right="6" w:hanging="708"/>
            </w:pPr>
            <w:r>
              <w:t>1.3.1 Make connections to allow comparison of the French Revolution to other modern events in the context of rights and freedoms.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70"/>
              <w:ind w:left="-5" w:right="6"/>
            </w:pPr>
            <w:r>
              <w:t xml:space="preserve">2.1.1. Know, understand and be able to explain the new ideas and innovations which led to </w:t>
            </w:r>
            <w:proofErr w:type="gramStart"/>
            <w:r>
              <w:t>the  Industrial</w:t>
            </w:r>
            <w:proofErr w:type="gramEnd"/>
            <w:r>
              <w:t xml:space="preserve"> Revolution. 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tabs>
                <w:tab w:val="center" w:pos="8642"/>
              </w:tabs>
              <w:spacing w:after="171"/>
              <w:ind w:left="-15"/>
            </w:pPr>
            <w:r>
              <w:t>2.1.2</w:t>
            </w:r>
            <w:proofErr w:type="gramStart"/>
            <w:r>
              <w:t>.  Analyze</w:t>
            </w:r>
            <w:proofErr w:type="gramEnd"/>
            <w:r>
              <w:t xml:space="preserve"> elements of social change/conflict during the Industrial period.   </w:t>
            </w:r>
            <w:r>
              <w:tab/>
              <w:t xml:space="preserve">                                   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5"/>
              <w:ind w:left="-5" w:right="6"/>
            </w:pPr>
            <w:r>
              <w:t>2.1.3. Understand, and be able to explain, how governments a</w:t>
            </w:r>
            <w:r>
              <w:t xml:space="preserve">nd workers responded to issues </w:t>
            </w:r>
            <w:r>
              <w:t xml:space="preserve">of industrialization.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337"/>
              <w:ind w:left="-5" w:right="6"/>
            </w:pPr>
            <w:r>
              <w:t xml:space="preserve">2.1.4. Comprehend the economic conditions which led to industrialization and furthered its  </w:t>
            </w:r>
            <w:r>
              <w:tab/>
              <w:t xml:space="preserve">development.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 xml:space="preserve">2.2.1 Demonstrate their understanding of the immediate and long term impact of </w:t>
            </w:r>
            <w:proofErr w:type="gramStart"/>
            <w:r>
              <w:t>urbanization  on</w:t>
            </w:r>
            <w:proofErr w:type="gramEnd"/>
            <w:r>
              <w:t xml:space="preserve"> society during the Industrial period.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449"/>
              <w:ind w:left="-5" w:right="6"/>
            </w:pPr>
            <w:r>
              <w:t>2.2.2 Be able to explain the evolution of worker‘s rights, and the implications of these rights</w:t>
            </w:r>
            <w:proofErr w:type="gramStart"/>
            <w:r>
              <w:t>,  for</w:t>
            </w:r>
            <w:proofErr w:type="gramEnd"/>
            <w:r>
              <w:t xml:space="preserve"> workers then and now.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 xml:space="preserve">2.3.1 Compare and contrast one aspect of the Industrial period with a modern, </w:t>
            </w:r>
            <w:proofErr w:type="gramStart"/>
            <w:r>
              <w:t>evolving  industrialized</w:t>
            </w:r>
            <w:proofErr w:type="gramEnd"/>
            <w:r>
              <w:t xml:space="preserve"> society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>UNIT 2: War and Violence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484"/>
              <w:ind w:left="-5" w:right="6"/>
            </w:pPr>
            <w:r>
              <w:t xml:space="preserve">3.1.1 Know, understand and be able to express examples of power relationships and </w:t>
            </w:r>
            <w:proofErr w:type="gramStart"/>
            <w:r>
              <w:t>rivalries  between</w:t>
            </w:r>
            <w:proofErr w:type="gramEnd"/>
            <w:r>
              <w:t xml:space="preserve"> European nations, as causes of the First World War (1860s to 1914).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 xml:space="preserve">3.2.1 Be able to express how power is typically exercised on a continuum and that </w:t>
            </w:r>
            <w:proofErr w:type="gramStart"/>
            <w:r>
              <w:t>the  exercise</w:t>
            </w:r>
            <w:proofErr w:type="gramEnd"/>
            <w:r>
              <w:t xml:space="preserve"> of power can have both intended and unintended consequences.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 xml:space="preserve">3.2.2   Analyze the ingredients of power potential.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proofErr w:type="gramStart"/>
            <w:r>
              <w:t>3.2.3  Examine</w:t>
            </w:r>
            <w:proofErr w:type="gramEnd"/>
            <w:r>
              <w:t xml:space="preserve"> historical perspectives to explain the concept of ethnic nationalism and the role  it played in the exercise of power by European nations from 1860 to 1945.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lastRenderedPageBreak/>
              <w:t xml:space="preserve">3.3.1 Examine the role nationalism plays in a modern society involved in conflict.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8"/>
              <w:ind w:left="-5" w:right="6"/>
            </w:pPr>
            <w:r>
              <w:t xml:space="preserve">4.1.1 Know and understand that mechanized/industrialized warfare led to an increased </w:t>
            </w:r>
            <w:proofErr w:type="gramStart"/>
            <w:r>
              <w:t>level  of</w:t>
            </w:r>
            <w:proofErr w:type="gramEnd"/>
            <w:r>
              <w:t xml:space="preserve"> destruction.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ind w:left="-5" w:right="6"/>
            </w:pPr>
            <w:r>
              <w:t xml:space="preserve">4.1.2. Comprehend the effects of war on individuals and societies.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5"/>
              <w:ind w:left="-5" w:right="6"/>
            </w:pPr>
            <w:r>
              <w:t xml:space="preserve">4.2.1 Understand and be able to explain the points of view of those negotiating the treaties </w:t>
            </w:r>
            <w:proofErr w:type="gramStart"/>
            <w:r>
              <w:t>to  end</w:t>
            </w:r>
            <w:proofErr w:type="gramEnd"/>
            <w:r>
              <w:t xml:space="preserve"> the Great War in 1919.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451"/>
              <w:ind w:left="-5" w:right="6"/>
            </w:pPr>
            <w:r>
              <w:t xml:space="preserve">4.2.2   Demonstrate how the articles of the Treaty of Versailles were at odds with the </w:t>
            </w:r>
            <w:proofErr w:type="gramStart"/>
            <w:r>
              <w:t>stated  goal</w:t>
            </w:r>
            <w:proofErr w:type="gramEnd"/>
            <w:r>
              <w:t xml:space="preserve"> of</w:t>
            </w:r>
            <w:r>
              <w:t xml:space="preserve"> achieving collective security.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250"/>
              <w:ind w:left="-5" w:right="6"/>
            </w:pPr>
            <w:r>
              <w:t>4.3.1</w:t>
            </w:r>
            <w:proofErr w:type="gramStart"/>
            <w:r>
              <w:t>.  Compare</w:t>
            </w:r>
            <w:proofErr w:type="gramEnd"/>
            <w:r>
              <w:t xml:space="preserve"> and contrast the quest for collective security in 1919 with that of modern day  </w:t>
            </w:r>
            <w:r>
              <w:tab/>
              <w:t xml:space="preserve">efforts. 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250"/>
              <w:ind w:left="-5" w:right="6"/>
            </w:pPr>
            <w:r>
              <w:t>UNIT 3: Triumph and Tragedy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5"/>
              <w:ind w:left="-5" w:right="6"/>
            </w:pPr>
            <w:r>
              <w:t xml:space="preserve">5.1.1 Know, understand and be able to explain the differences between the political </w:t>
            </w:r>
            <w:proofErr w:type="gramStart"/>
            <w:r>
              <w:t>ideologies  of</w:t>
            </w:r>
            <w:proofErr w:type="gramEnd"/>
            <w:r>
              <w:t xml:space="preserve"> the interwar period.  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160"/>
              <w:ind w:left="-5" w:right="6"/>
            </w:pPr>
            <w:r>
              <w:t xml:space="preserve">5.1.2   Understand and be able to express why some European governments failed during </w:t>
            </w:r>
            <w:proofErr w:type="gramStart"/>
            <w:r>
              <w:t>the  1920‘s</w:t>
            </w:r>
            <w:proofErr w:type="gramEnd"/>
            <w:r>
              <w:t xml:space="preserve"> and 1930‘s. 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B56300" w:rsidP="00B56300">
            <w:pPr>
              <w:spacing w:after="329"/>
              <w:ind w:left="-5" w:right="6"/>
            </w:pPr>
            <w:r>
              <w:t xml:space="preserve">5.1.3   Analyze and be able to explain the effects of totalitarian governance on social, </w:t>
            </w:r>
            <w:proofErr w:type="gramStart"/>
            <w:r>
              <w:t>political  and</w:t>
            </w:r>
            <w:proofErr w:type="gramEnd"/>
            <w:r>
              <w:t xml:space="preserve"> economic life.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B56300" w:rsidTr="00B56300">
        <w:tc>
          <w:tcPr>
            <w:tcW w:w="9175" w:type="dxa"/>
          </w:tcPr>
          <w:p w:rsidR="00B56300" w:rsidRDefault="00310BED" w:rsidP="00310BED">
            <w:pPr>
              <w:spacing w:after="165"/>
              <w:ind w:left="-5" w:right="6"/>
            </w:pPr>
            <w:proofErr w:type="gramStart"/>
            <w:r>
              <w:t>5.2.1  Understand</w:t>
            </w:r>
            <w:proofErr w:type="gramEnd"/>
            <w:r>
              <w:t xml:space="preserve"> and be able to explain the concept of Total War.   </w:t>
            </w:r>
          </w:p>
        </w:tc>
        <w:tc>
          <w:tcPr>
            <w:tcW w:w="1080" w:type="dxa"/>
          </w:tcPr>
          <w:p w:rsidR="00B56300" w:rsidRDefault="00B56300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5"/>
              <w:ind w:left="-5" w:right="6"/>
            </w:pPr>
            <w:r>
              <w:t xml:space="preserve">5.2.2  Recognize and be able to explain the general causes of the Second World War 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ind w:left="-5" w:right="6"/>
            </w:pPr>
            <w:r>
              <w:t xml:space="preserve">5.2.3  Evaluate and compare the consequences of the First World War and the Second World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5"/>
              <w:ind w:left="-5" w:right="6"/>
            </w:pPr>
            <w:r>
              <w:t xml:space="preserve">5.3.1   Analyze and explain which World War was more significant for Canada.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5"/>
              <w:ind w:left="-5" w:right="6"/>
            </w:pPr>
            <w:r>
              <w:t xml:space="preserve">6.1.1   Define:  anti-Semitism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5"/>
              <w:ind w:left="-5" w:right="6"/>
            </w:pPr>
            <w:r>
              <w:t xml:space="preserve">6.1.2   Know, understand and be able to explain the progression of the Holocaust from 1933  until 1945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ind w:left="-5" w:right="6"/>
            </w:pPr>
            <w:r>
              <w:t xml:space="preserve">6.1.3  Examine international response to Jewish refugees during and after the Second World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447"/>
              <w:ind w:left="-5" w:right="6"/>
            </w:pPr>
            <w:r>
              <w:t xml:space="preserve">6.1.4  Identify international action and human rights legislation resulting from this period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444"/>
              <w:ind w:left="-5" w:right="6"/>
            </w:pPr>
            <w:r>
              <w:t xml:space="preserve">6.2.1  Investigate the Holocaust by examining and utilizing primary and secondary sources 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10"/>
              <w:ind w:left="-5" w:right="6"/>
            </w:pPr>
            <w:r>
              <w:t xml:space="preserve">6.3.1   Understand and be able to explain that genocide is not restricted to the Holocaust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76"/>
              <w:ind w:left="-5" w:right="6"/>
            </w:pPr>
            <w:proofErr w:type="gramStart"/>
            <w:r>
              <w:t>7.1.1  Understand</w:t>
            </w:r>
            <w:proofErr w:type="gramEnd"/>
            <w:r>
              <w:t xml:space="preserve"> and be able to explain the concepts of Cold War and Containment as well  </w:t>
            </w:r>
            <w:r>
              <w:tab/>
              <w:t xml:space="preserve">as the concept of arms race (in the context of the Cold War).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ind w:left="-5" w:right="6"/>
            </w:pPr>
            <w:r>
              <w:t xml:space="preserve">7.1.2   Know, understand and be able to demonstrate how the nuclear threat was the defining  </w:t>
            </w:r>
            <w:r>
              <w:tab/>
              <w:t xml:space="preserve">element of the Cold War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3"/>
              <w:ind w:left="-5" w:right="6"/>
            </w:pPr>
            <w:r>
              <w:lastRenderedPageBreak/>
              <w:t xml:space="preserve">7.1.3   Understand western society‘s response to the nuclear threat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457"/>
              <w:ind w:left="-5" w:right="6"/>
            </w:pPr>
            <w:r>
              <w:t xml:space="preserve">7.1.4   Know, understand and be able to explain the growth of the anti-nuclear/peace  </w:t>
            </w:r>
            <w:r>
              <w:tab/>
              <w:t xml:space="preserve">movement that developed after 1945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165"/>
              <w:ind w:left="-5" w:right="6"/>
            </w:pPr>
            <w:r>
              <w:t xml:space="preserve">7.2.1   Know and understand why the Cuban Missile Crisis was a significant Cold War event.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spacing w:after="234"/>
              <w:ind w:left="-5" w:right="6"/>
            </w:pPr>
            <w:r>
              <w:t xml:space="preserve">7.3.1   Examine anti-communism (McCarthyism) as a Western phenomenon and its impact on  </w:t>
            </w:r>
            <w:r>
              <w:tab/>
              <w:t xml:space="preserve">societies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ind w:left="-5" w:right="6"/>
            </w:pPr>
            <w:r>
              <w:t xml:space="preserve">7.3.2   Compare McCarthyism in the US with the modern day ―war on terror‖ </w:t>
            </w:r>
          </w:p>
        </w:tc>
        <w:tc>
          <w:tcPr>
            <w:tcW w:w="1080" w:type="dxa"/>
          </w:tcPr>
          <w:p w:rsidR="00310BED" w:rsidRDefault="00310BED" w:rsidP="00B56300"/>
        </w:tc>
      </w:tr>
      <w:tr w:rsidR="00310BED" w:rsidTr="00B56300">
        <w:tc>
          <w:tcPr>
            <w:tcW w:w="9175" w:type="dxa"/>
          </w:tcPr>
          <w:p w:rsidR="00310BED" w:rsidRDefault="00310BED" w:rsidP="00310BED">
            <w:pPr>
              <w:ind w:left="-5" w:right="6"/>
            </w:pPr>
            <w:r>
              <w:t xml:space="preserve">7.3.3   Understand that the nuclear threat did not disappear with the end of the Cold War </w:t>
            </w:r>
          </w:p>
        </w:tc>
        <w:tc>
          <w:tcPr>
            <w:tcW w:w="1080" w:type="dxa"/>
          </w:tcPr>
          <w:p w:rsidR="00310BED" w:rsidRDefault="00310BED" w:rsidP="00B56300"/>
        </w:tc>
      </w:tr>
    </w:tbl>
    <w:p w:rsidR="00B56300" w:rsidRPr="00B56300" w:rsidRDefault="00B56300" w:rsidP="00B56300"/>
    <w:sectPr w:rsidR="00B56300" w:rsidRPr="00B5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00"/>
    <w:rsid w:val="00310BED"/>
    <w:rsid w:val="00B56300"/>
    <w:rsid w:val="00DC6473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62F4-E409-49E1-89EF-2DE6006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5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tandr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Standring, Jonathan (ASD-S)</cp:lastModifiedBy>
  <cp:revision>2</cp:revision>
  <dcterms:created xsi:type="dcterms:W3CDTF">2016-02-01T13:49:00Z</dcterms:created>
  <dcterms:modified xsi:type="dcterms:W3CDTF">2016-02-01T14:05:00Z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